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6711F" w14:textId="7A5EE9B2" w:rsidR="009C4138" w:rsidRDefault="009C4138" w:rsidP="009C4138">
      <w:pPr>
        <w:pStyle w:val="af1"/>
        <w:spacing w:line="240" w:lineRule="exact"/>
        <w:rPr>
          <w:b/>
        </w:rPr>
      </w:pPr>
      <w:r w:rsidRPr="00FF04FC">
        <w:rPr>
          <w:b/>
          <w:noProof/>
          <w:lang w:eastAsia="ru-RU"/>
        </w:rPr>
        <mc:AlternateContent>
          <mc:Choice Requires="wps">
            <w:drawing>
              <wp:anchor distT="0" distB="0" distL="114300" distR="114300" simplePos="0" relativeHeight="251661312" behindDoc="0" locked="0" layoutInCell="1" allowOverlap="1" wp14:anchorId="39CC412F" wp14:editId="0567CE38">
                <wp:simplePos x="0" y="0"/>
                <wp:positionH relativeFrom="page">
                  <wp:posOffset>5310505</wp:posOffset>
                </wp:positionH>
                <wp:positionV relativeFrom="page">
                  <wp:posOffset>2412365</wp:posOffset>
                </wp:positionV>
                <wp:extent cx="1267460" cy="274320"/>
                <wp:effectExtent l="0" t="2540" r="381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51E4" w14:textId="7FFEC8E9" w:rsidR="009C4138" w:rsidRPr="007903D0" w:rsidRDefault="007903D0" w:rsidP="009C4138">
                            <w:pPr>
                              <w:jc w:val="center"/>
                              <w:rPr>
                                <w:sz w:val="28"/>
                                <w:szCs w:val="28"/>
                              </w:rPr>
                            </w:pPr>
                            <w:r>
                              <w:rPr>
                                <w:sz w:val="28"/>
                                <w:szCs w:val="28"/>
                              </w:rPr>
                              <w:t>190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18.15pt;margin-top:189.9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" filled="f" stroked="f">
                <v:textbox inset="0,0,0,0">
                  <w:txbxContent>
                    <w:p w14:paraId="345E51E4" w14:textId="7FFEC8E9" w:rsidR="009C4138" w:rsidRPr="007903D0" w:rsidRDefault="007903D0" w:rsidP="009C4138">
                      <w:pPr>
                        <w:jc w:val="center"/>
                        <w:rPr>
                          <w:sz w:val="28"/>
                          <w:szCs w:val="28"/>
                        </w:rPr>
                      </w:pPr>
                      <w:r>
                        <w:rPr>
                          <w:sz w:val="28"/>
                          <w:szCs w:val="28"/>
                        </w:rPr>
                        <w:t>190</w:t>
                      </w:r>
                    </w:p>
                  </w:txbxContent>
                </v:textbox>
                <w10:wrap anchorx="page" anchory="page"/>
              </v:shape>
            </w:pict>
          </mc:Fallback>
        </mc:AlternateContent>
      </w:r>
      <w:r w:rsidRPr="00FF04FC">
        <w:rPr>
          <w:b/>
          <w:noProof/>
          <w:lang w:eastAsia="ru-RU"/>
        </w:rPr>
        <mc:AlternateContent>
          <mc:Choice Requires="wps">
            <w:drawing>
              <wp:anchor distT="0" distB="0" distL="114300" distR="114300" simplePos="0" relativeHeight="251660288" behindDoc="0" locked="0" layoutInCell="1" allowOverlap="1" wp14:anchorId="6BED8E0D" wp14:editId="611C908B">
                <wp:simplePos x="0" y="0"/>
                <wp:positionH relativeFrom="page">
                  <wp:posOffset>1584325</wp:posOffset>
                </wp:positionH>
                <wp:positionV relativeFrom="page">
                  <wp:posOffset>2412365</wp:posOffset>
                </wp:positionV>
                <wp:extent cx="1278255" cy="274320"/>
                <wp:effectExtent l="3175" t="254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8CE84" w14:textId="39F53AC7" w:rsidR="009C4138" w:rsidRPr="007903D0" w:rsidRDefault="007903D0" w:rsidP="009C4138">
                            <w:pPr>
                              <w:jc w:val="center"/>
                              <w:rPr>
                                <w:sz w:val="28"/>
                                <w:szCs w:val="28"/>
                              </w:rPr>
                            </w:pPr>
                            <w:r w:rsidRPr="007903D0">
                              <w:rPr>
                                <w:sz w:val="28"/>
                                <w:szCs w:val="28"/>
                              </w:rPr>
                              <w:t>25.11.2021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124.75pt;margin-top:189.9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G0ygIAALY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" filled="f" stroked="f">
                <v:textbox inset="0,0,0,0">
                  <w:txbxContent>
                    <w:p w14:paraId="2088CE84" w14:textId="39F53AC7" w:rsidR="009C4138" w:rsidRPr="007903D0" w:rsidRDefault="007903D0" w:rsidP="009C4138">
                      <w:pPr>
                        <w:jc w:val="center"/>
                        <w:rPr>
                          <w:sz w:val="28"/>
                          <w:szCs w:val="28"/>
                        </w:rPr>
                      </w:pPr>
                      <w:r w:rsidRPr="007903D0">
                        <w:rPr>
                          <w:sz w:val="28"/>
                          <w:szCs w:val="28"/>
                        </w:rPr>
                        <w:t>25.11.2021</w:t>
                      </w:r>
                    </w:p>
                  </w:txbxContent>
                </v:textbox>
                <w10:wrap anchorx="page" anchory="page"/>
              </v:shape>
            </w:pict>
          </mc:Fallback>
        </mc:AlternateContent>
      </w:r>
      <w:r w:rsidRPr="00FF04FC">
        <w:rPr>
          <w:b/>
          <w:noProof/>
          <w:lang w:eastAsia="ru-RU"/>
        </w:rPr>
        <w:drawing>
          <wp:anchor distT="0" distB="0" distL="114300" distR="114300" simplePos="0" relativeHeight="251659264" behindDoc="0" locked="0" layoutInCell="1" allowOverlap="1" wp14:anchorId="136F6ABB" wp14:editId="5D51D068">
            <wp:simplePos x="0" y="0"/>
            <wp:positionH relativeFrom="page">
              <wp:posOffset>900430</wp:posOffset>
            </wp:positionH>
            <wp:positionV relativeFrom="page">
              <wp:posOffset>230505</wp:posOffset>
            </wp:positionV>
            <wp:extent cx="5673090" cy="2923540"/>
            <wp:effectExtent l="0" t="0" r="3810" b="0"/>
            <wp:wrapTopAndBottom/>
            <wp:docPr id="1" name="Рисунок 1"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3090" cy="292354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Об утверждении П</w:t>
      </w:r>
      <w:r w:rsidRPr="00347259">
        <w:rPr>
          <w:b/>
        </w:rPr>
        <w:t>оложени</w:t>
      </w:r>
      <w:r>
        <w:rPr>
          <w:b/>
        </w:rPr>
        <w:t>я</w:t>
      </w:r>
      <w:r w:rsidRPr="00347259">
        <w:rPr>
          <w:b/>
        </w:rPr>
        <w:t xml:space="preserve"> </w:t>
      </w:r>
    </w:p>
    <w:p w14:paraId="6E6E7924" w14:textId="77777777" w:rsidR="009C4138" w:rsidRDefault="009C4138" w:rsidP="009C4138">
      <w:pPr>
        <w:pStyle w:val="af1"/>
        <w:spacing w:line="240" w:lineRule="exact"/>
        <w:rPr>
          <w:b/>
        </w:rPr>
      </w:pPr>
      <w:r w:rsidRPr="00347259">
        <w:rPr>
          <w:b/>
        </w:rPr>
        <w:t>о муниципальном</w:t>
      </w:r>
      <w:r>
        <w:rPr>
          <w:b/>
        </w:rPr>
        <w:t xml:space="preserve"> </w:t>
      </w:r>
      <w:r w:rsidRPr="00347259">
        <w:rPr>
          <w:b/>
        </w:rPr>
        <w:t xml:space="preserve">земельном </w:t>
      </w:r>
    </w:p>
    <w:p w14:paraId="1F2A53D7" w14:textId="77777777" w:rsidR="009C4138" w:rsidRDefault="009C4138" w:rsidP="009C4138">
      <w:pPr>
        <w:pStyle w:val="af1"/>
        <w:spacing w:line="240" w:lineRule="exact"/>
        <w:rPr>
          <w:b/>
        </w:rPr>
      </w:pPr>
      <w:r w:rsidRPr="00347259">
        <w:rPr>
          <w:b/>
        </w:rPr>
        <w:t xml:space="preserve">контроле в границах </w:t>
      </w:r>
    </w:p>
    <w:p w14:paraId="35DF1907" w14:textId="77777777" w:rsidR="009C4138" w:rsidRDefault="009C4138" w:rsidP="009B3322">
      <w:pPr>
        <w:pStyle w:val="af1"/>
        <w:spacing w:line="240" w:lineRule="exact"/>
        <w:rPr>
          <w:b/>
        </w:rPr>
      </w:pPr>
      <w:r>
        <w:rPr>
          <w:b/>
        </w:rPr>
        <w:t>П</w:t>
      </w:r>
      <w:r w:rsidRPr="00347259">
        <w:rPr>
          <w:b/>
        </w:rPr>
        <w:t xml:space="preserve">ермского муниципального </w:t>
      </w:r>
    </w:p>
    <w:p w14:paraId="4ACFE4AE" w14:textId="77777777" w:rsidR="009C4138" w:rsidRDefault="009C4138" w:rsidP="009B3322">
      <w:pPr>
        <w:pStyle w:val="af1"/>
        <w:spacing w:after="480" w:line="240" w:lineRule="exact"/>
        <w:rPr>
          <w:b/>
        </w:rPr>
      </w:pPr>
      <w:r w:rsidRPr="00347259">
        <w:rPr>
          <w:b/>
        </w:rPr>
        <w:t xml:space="preserve">района </w:t>
      </w:r>
      <w:r>
        <w:rPr>
          <w:b/>
        </w:rPr>
        <w:t>П</w:t>
      </w:r>
      <w:r w:rsidRPr="00347259">
        <w:rPr>
          <w:b/>
        </w:rPr>
        <w:t>ермского края</w:t>
      </w:r>
    </w:p>
    <w:p w14:paraId="2B14C714" w14:textId="11A5B341" w:rsidR="009C4138" w:rsidRPr="009C4138" w:rsidRDefault="009C4138" w:rsidP="000071AC">
      <w:pPr>
        <w:pStyle w:val="a0"/>
        <w:ind w:right="0" w:firstLine="709"/>
        <w:rPr>
          <w:b w:val="0"/>
          <w:sz w:val="28"/>
          <w:szCs w:val="28"/>
        </w:rPr>
      </w:pPr>
      <w:r w:rsidRPr="009C4138">
        <w:rPr>
          <w:b w:val="0"/>
          <w:sz w:val="28"/>
          <w:szCs w:val="28"/>
        </w:rPr>
        <w:t xml:space="preserve">В соответствии Федеральными законами от 31.07.2020 № 248-ФЗ </w:t>
      </w:r>
      <w:r w:rsidR="00C45711">
        <w:rPr>
          <w:b w:val="0"/>
          <w:sz w:val="28"/>
          <w:szCs w:val="28"/>
        </w:rPr>
        <w:t xml:space="preserve">                              </w:t>
      </w:r>
      <w:r w:rsidRPr="009C4138">
        <w:rPr>
          <w:b w:val="0"/>
          <w:sz w:val="28"/>
          <w:szCs w:val="28"/>
        </w:rPr>
        <w:t xml:space="preserve">«О государственном контроле (надзоре) и муниципальном контроле в Российской </w:t>
      </w:r>
      <w:r w:rsidR="0078602C">
        <w:rPr>
          <w:b w:val="0"/>
          <w:sz w:val="28"/>
          <w:szCs w:val="28"/>
        </w:rPr>
        <w:t>Федерации», от 11.06.2021 № 170</w:t>
      </w:r>
      <w:r w:rsidRPr="009C4138">
        <w:rPr>
          <w:b w:val="0"/>
          <w:sz w:val="28"/>
          <w:szCs w:val="28"/>
        </w:rPr>
        <w:t>–ФЗ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06.10.2003 № 131-ФЗ «Об общих принципах организации местного самоупр</w:t>
      </w:r>
      <w:r w:rsidR="007903D0">
        <w:rPr>
          <w:b w:val="0"/>
          <w:sz w:val="28"/>
          <w:szCs w:val="28"/>
        </w:rPr>
        <w:t>авления в Российской Федерации»</w:t>
      </w:r>
      <w:r w:rsidRPr="009C4138">
        <w:rPr>
          <w:b w:val="0"/>
          <w:sz w:val="28"/>
          <w:szCs w:val="28"/>
        </w:rPr>
        <w:t xml:space="preserve"> </w:t>
      </w:r>
    </w:p>
    <w:p w14:paraId="57260EE6" w14:textId="77777777" w:rsidR="009C4138" w:rsidRPr="009C4138" w:rsidRDefault="009C4138" w:rsidP="000071AC">
      <w:pPr>
        <w:pStyle w:val="a0"/>
        <w:ind w:firstLine="709"/>
        <w:rPr>
          <w:b w:val="0"/>
          <w:sz w:val="28"/>
          <w:szCs w:val="28"/>
        </w:rPr>
      </w:pPr>
      <w:r w:rsidRPr="009C4138">
        <w:rPr>
          <w:b w:val="0"/>
          <w:sz w:val="28"/>
          <w:szCs w:val="28"/>
        </w:rPr>
        <w:t>Земское Собрание РЕШАЕТ:</w:t>
      </w:r>
    </w:p>
    <w:p w14:paraId="6A167614" w14:textId="77777777" w:rsidR="009C4138" w:rsidRPr="009C4138" w:rsidRDefault="009C4138" w:rsidP="000071AC">
      <w:pPr>
        <w:numPr>
          <w:ilvl w:val="0"/>
          <w:numId w:val="2"/>
        </w:numPr>
        <w:autoSpaceDE w:val="0"/>
        <w:autoSpaceDN w:val="0"/>
        <w:adjustRightInd w:val="0"/>
        <w:ind w:left="0" w:firstLine="709"/>
        <w:jc w:val="both"/>
        <w:rPr>
          <w:sz w:val="28"/>
          <w:szCs w:val="28"/>
        </w:rPr>
      </w:pPr>
      <w:r w:rsidRPr="009C4138">
        <w:rPr>
          <w:sz w:val="28"/>
          <w:szCs w:val="28"/>
        </w:rPr>
        <w:t>Утвердить Положение о муниципальном земельном контроле в границах Пермского муниципального района Пермского края, согласно приложению 1 к настоящему решению.</w:t>
      </w:r>
    </w:p>
    <w:p w14:paraId="09B04991" w14:textId="77777777" w:rsidR="007A655C" w:rsidRDefault="009C4138" w:rsidP="000071AC">
      <w:pPr>
        <w:numPr>
          <w:ilvl w:val="0"/>
          <w:numId w:val="2"/>
        </w:numPr>
        <w:autoSpaceDE w:val="0"/>
        <w:autoSpaceDN w:val="0"/>
        <w:adjustRightInd w:val="0"/>
        <w:ind w:left="0" w:firstLine="709"/>
        <w:jc w:val="both"/>
        <w:rPr>
          <w:sz w:val="28"/>
          <w:szCs w:val="28"/>
        </w:rPr>
      </w:pPr>
      <w:r w:rsidRPr="009C4138">
        <w:rPr>
          <w:sz w:val="28"/>
          <w:szCs w:val="28"/>
        </w:rPr>
        <w:t xml:space="preserve">Настоящее решение вступает в силу </w:t>
      </w:r>
      <w:r w:rsidR="003544B7">
        <w:rPr>
          <w:sz w:val="28"/>
          <w:szCs w:val="28"/>
        </w:rPr>
        <w:t xml:space="preserve">01 января 2022 года, за исключением положений раздела 6 положения о муниципальном земельном контроле в границах Пермского муниципального района Пермского края. </w:t>
      </w:r>
    </w:p>
    <w:p w14:paraId="200DCD53" w14:textId="2DF10B8B" w:rsidR="003544B7" w:rsidRDefault="003544B7" w:rsidP="000071AC">
      <w:pPr>
        <w:autoSpaceDE w:val="0"/>
        <w:autoSpaceDN w:val="0"/>
        <w:adjustRightInd w:val="0"/>
        <w:ind w:firstLine="851"/>
        <w:jc w:val="both"/>
        <w:rPr>
          <w:sz w:val="28"/>
          <w:szCs w:val="28"/>
        </w:rPr>
      </w:pPr>
      <w:r>
        <w:rPr>
          <w:sz w:val="28"/>
          <w:szCs w:val="28"/>
        </w:rPr>
        <w:t>Положени</w:t>
      </w:r>
      <w:r w:rsidR="000071AC">
        <w:rPr>
          <w:sz w:val="28"/>
          <w:szCs w:val="28"/>
        </w:rPr>
        <w:t>я</w:t>
      </w:r>
      <w:r>
        <w:rPr>
          <w:sz w:val="28"/>
          <w:szCs w:val="28"/>
        </w:rPr>
        <w:t xml:space="preserve"> раздела 6 положения о муниципальном земельном контроле в границах Пермского муниципального района Пермского края вступа</w:t>
      </w:r>
      <w:r w:rsidR="000071AC">
        <w:rPr>
          <w:sz w:val="28"/>
          <w:szCs w:val="28"/>
        </w:rPr>
        <w:t>ю</w:t>
      </w:r>
      <w:r>
        <w:rPr>
          <w:sz w:val="28"/>
          <w:szCs w:val="28"/>
        </w:rPr>
        <w:t>т в силу с</w:t>
      </w:r>
      <w:r w:rsidR="007A655C">
        <w:rPr>
          <w:sz w:val="28"/>
          <w:szCs w:val="28"/>
        </w:rPr>
        <w:t xml:space="preserve"> </w:t>
      </w:r>
      <w:r>
        <w:rPr>
          <w:sz w:val="28"/>
          <w:szCs w:val="28"/>
        </w:rPr>
        <w:t xml:space="preserve"> 01 марта 2022 года</w:t>
      </w:r>
      <w:r w:rsidR="007A655C">
        <w:rPr>
          <w:sz w:val="28"/>
          <w:szCs w:val="28"/>
        </w:rPr>
        <w:t>.</w:t>
      </w:r>
    </w:p>
    <w:p w14:paraId="37055EBF" w14:textId="30C877B1" w:rsidR="009C4138" w:rsidRPr="003544B7" w:rsidRDefault="00AC54F2" w:rsidP="000071AC">
      <w:pPr>
        <w:autoSpaceDE w:val="0"/>
        <w:autoSpaceDN w:val="0"/>
        <w:adjustRightInd w:val="0"/>
        <w:ind w:firstLine="708"/>
        <w:jc w:val="both"/>
        <w:rPr>
          <w:sz w:val="28"/>
          <w:szCs w:val="28"/>
        </w:rPr>
      </w:pPr>
      <w:r>
        <w:rPr>
          <w:sz w:val="28"/>
          <w:szCs w:val="28"/>
        </w:rPr>
        <w:t xml:space="preserve">3. </w:t>
      </w:r>
      <w:r w:rsidR="003544B7">
        <w:rPr>
          <w:sz w:val="28"/>
          <w:szCs w:val="28"/>
        </w:rPr>
        <w:t xml:space="preserve">Опубликовать </w:t>
      </w:r>
      <w:r w:rsidR="009C4138" w:rsidRPr="009C4138">
        <w:rPr>
          <w:sz w:val="28"/>
          <w:szCs w:val="28"/>
        </w:rPr>
        <w:t xml:space="preserve">настоящее решение </w:t>
      </w:r>
      <w:r w:rsidR="003544B7">
        <w:rPr>
          <w:sz w:val="28"/>
          <w:szCs w:val="28"/>
        </w:rPr>
        <w:t xml:space="preserve">в бюллетене муниципального образования «Пермский муниципальный район» </w:t>
      </w:r>
      <w:r>
        <w:rPr>
          <w:rFonts w:eastAsiaTheme="minorHAnsi"/>
          <w:sz w:val="28"/>
          <w:szCs w:val="28"/>
          <w:lang w:eastAsia="en-US"/>
        </w:rPr>
        <w:t xml:space="preserve">и </w:t>
      </w:r>
      <w:r w:rsidR="003544B7">
        <w:rPr>
          <w:rFonts w:eastAsiaTheme="minorHAnsi"/>
          <w:sz w:val="28"/>
          <w:szCs w:val="28"/>
          <w:lang w:eastAsia="en-US"/>
        </w:rPr>
        <w:t xml:space="preserve">разместить на </w:t>
      </w:r>
      <w:r w:rsidR="009C4138" w:rsidRPr="009C4138">
        <w:rPr>
          <w:sz w:val="28"/>
          <w:szCs w:val="28"/>
        </w:rPr>
        <w:t>сайте Пермского муниципального района</w:t>
      </w:r>
      <w:r w:rsidR="003544B7">
        <w:rPr>
          <w:sz w:val="28"/>
          <w:szCs w:val="28"/>
        </w:rPr>
        <w:t xml:space="preserve"> </w:t>
      </w:r>
      <w:r w:rsidR="003544B7" w:rsidRPr="003544B7">
        <w:rPr>
          <w:sz w:val="28"/>
          <w:szCs w:val="28"/>
        </w:rPr>
        <w:t>(</w:t>
      </w:r>
      <w:r w:rsidR="003544B7">
        <w:rPr>
          <w:sz w:val="28"/>
          <w:szCs w:val="28"/>
          <w:lang w:val="en-US"/>
        </w:rPr>
        <w:t>www</w:t>
      </w:r>
      <w:r w:rsidR="009C4138" w:rsidRPr="009C4138">
        <w:rPr>
          <w:rFonts w:eastAsia="Calibri"/>
          <w:sz w:val="28"/>
          <w:szCs w:val="28"/>
          <w:lang w:eastAsia="en-US"/>
        </w:rPr>
        <w:t>.</w:t>
      </w:r>
      <w:r w:rsidR="003544B7">
        <w:rPr>
          <w:rFonts w:eastAsia="Calibri"/>
          <w:sz w:val="28"/>
          <w:szCs w:val="28"/>
          <w:lang w:val="en-US" w:eastAsia="en-US"/>
        </w:rPr>
        <w:t>permraion</w:t>
      </w:r>
      <w:r w:rsidR="003544B7" w:rsidRPr="003544B7">
        <w:rPr>
          <w:rFonts w:eastAsia="Calibri"/>
          <w:sz w:val="28"/>
          <w:szCs w:val="28"/>
          <w:lang w:eastAsia="en-US"/>
        </w:rPr>
        <w:t>.</w:t>
      </w:r>
      <w:r w:rsidR="003544B7">
        <w:rPr>
          <w:rFonts w:eastAsia="Calibri"/>
          <w:sz w:val="28"/>
          <w:szCs w:val="28"/>
          <w:lang w:val="en-US" w:eastAsia="en-US"/>
        </w:rPr>
        <w:t>ru</w:t>
      </w:r>
      <w:r w:rsidR="003544B7" w:rsidRPr="003544B7">
        <w:rPr>
          <w:rFonts w:eastAsia="Calibri"/>
          <w:sz w:val="28"/>
          <w:szCs w:val="28"/>
          <w:lang w:eastAsia="en-US"/>
        </w:rPr>
        <w:t>)</w:t>
      </w:r>
      <w:r w:rsidR="003544B7">
        <w:rPr>
          <w:rFonts w:eastAsia="Calibri"/>
          <w:sz w:val="28"/>
          <w:szCs w:val="28"/>
          <w:lang w:eastAsia="en-US"/>
        </w:rPr>
        <w:t>.</w:t>
      </w:r>
    </w:p>
    <w:p w14:paraId="64109063" w14:textId="57DF4BC8" w:rsidR="009C4138" w:rsidRPr="009C4138" w:rsidRDefault="00AC54F2" w:rsidP="000071AC">
      <w:pPr>
        <w:ind w:firstLine="708"/>
        <w:jc w:val="both"/>
        <w:rPr>
          <w:sz w:val="28"/>
          <w:szCs w:val="28"/>
        </w:rPr>
      </w:pPr>
      <w:r>
        <w:rPr>
          <w:sz w:val="28"/>
          <w:szCs w:val="28"/>
        </w:rPr>
        <w:t xml:space="preserve">4. </w:t>
      </w:r>
      <w:r w:rsidR="009C4138" w:rsidRPr="009C4138">
        <w:rPr>
          <w:sz w:val="28"/>
          <w:szCs w:val="28"/>
        </w:rPr>
        <w:t>Контроль за исполнением настоящего решения возложить на комитет Земского Собрания Пермского муниципального района по развитию инфраструктуры и управлению ресурсами.</w:t>
      </w:r>
    </w:p>
    <w:p w14:paraId="503F7D10" w14:textId="77777777" w:rsidR="009C4138" w:rsidRDefault="009C4138" w:rsidP="000071AC">
      <w:pPr>
        <w:autoSpaceDE w:val="0"/>
        <w:autoSpaceDN w:val="0"/>
        <w:adjustRightInd w:val="0"/>
        <w:ind w:left="709"/>
        <w:jc w:val="both"/>
        <w:rPr>
          <w:szCs w:val="28"/>
        </w:rPr>
      </w:pPr>
    </w:p>
    <w:p w14:paraId="53E1F29A" w14:textId="77777777" w:rsidR="000071AC" w:rsidRDefault="009C4138" w:rsidP="000071AC">
      <w:pPr>
        <w:jc w:val="both"/>
        <w:rPr>
          <w:sz w:val="28"/>
          <w:szCs w:val="28"/>
        </w:rPr>
      </w:pPr>
      <w:r w:rsidRPr="009C4138">
        <w:rPr>
          <w:sz w:val="28"/>
          <w:szCs w:val="28"/>
        </w:rPr>
        <w:t xml:space="preserve">Глава </w:t>
      </w:r>
    </w:p>
    <w:p w14:paraId="2EAD9F96" w14:textId="56AEFC04" w:rsidR="009C4138" w:rsidRPr="009C4138" w:rsidRDefault="009C4138" w:rsidP="000071AC">
      <w:pPr>
        <w:tabs>
          <w:tab w:val="right" w:pos="9923"/>
        </w:tabs>
        <w:jc w:val="both"/>
        <w:rPr>
          <w:sz w:val="28"/>
          <w:szCs w:val="28"/>
        </w:rPr>
      </w:pPr>
      <w:r w:rsidRPr="009C4138">
        <w:rPr>
          <w:sz w:val="28"/>
          <w:szCs w:val="28"/>
        </w:rPr>
        <w:t>муниципального района</w:t>
      </w:r>
      <w:r w:rsidR="000071AC">
        <w:rPr>
          <w:sz w:val="28"/>
          <w:szCs w:val="28"/>
        </w:rPr>
        <w:tab/>
      </w:r>
      <w:r w:rsidRPr="009C4138">
        <w:rPr>
          <w:sz w:val="28"/>
          <w:szCs w:val="28"/>
        </w:rPr>
        <w:t>В.Ю. Цветов</w:t>
      </w:r>
    </w:p>
    <w:p w14:paraId="09A48719" w14:textId="77777777" w:rsidR="000071AC" w:rsidRDefault="000071AC" w:rsidP="009C4138">
      <w:pPr>
        <w:jc w:val="both"/>
        <w:rPr>
          <w:sz w:val="28"/>
          <w:szCs w:val="28"/>
        </w:rPr>
      </w:pPr>
    </w:p>
    <w:p w14:paraId="07DF6DC0" w14:textId="77777777" w:rsidR="000071AC" w:rsidRDefault="009C4138" w:rsidP="000071AC">
      <w:pPr>
        <w:tabs>
          <w:tab w:val="right" w:pos="9923"/>
        </w:tabs>
        <w:jc w:val="both"/>
        <w:rPr>
          <w:sz w:val="28"/>
          <w:szCs w:val="28"/>
        </w:rPr>
      </w:pPr>
      <w:r w:rsidRPr="009C4138">
        <w:rPr>
          <w:sz w:val="28"/>
          <w:szCs w:val="28"/>
        </w:rPr>
        <w:t xml:space="preserve">Председатель </w:t>
      </w:r>
    </w:p>
    <w:p w14:paraId="2A02363A" w14:textId="7610F892" w:rsidR="009C4138" w:rsidRPr="009C4138" w:rsidRDefault="009C4138" w:rsidP="000071AC">
      <w:pPr>
        <w:tabs>
          <w:tab w:val="right" w:pos="9923"/>
        </w:tabs>
        <w:jc w:val="both"/>
        <w:rPr>
          <w:sz w:val="28"/>
          <w:szCs w:val="28"/>
        </w:rPr>
      </w:pPr>
      <w:r w:rsidRPr="009C4138">
        <w:rPr>
          <w:sz w:val="28"/>
          <w:szCs w:val="28"/>
        </w:rPr>
        <w:t>Земского Собрания</w:t>
      </w:r>
      <w:r w:rsidR="000071AC">
        <w:rPr>
          <w:sz w:val="28"/>
          <w:szCs w:val="28"/>
        </w:rPr>
        <w:tab/>
      </w:r>
      <w:r w:rsidRPr="009C4138">
        <w:rPr>
          <w:sz w:val="28"/>
          <w:szCs w:val="28"/>
        </w:rPr>
        <w:t>Д.В. Гордиенко</w:t>
      </w:r>
    </w:p>
    <w:p w14:paraId="3507DA18" w14:textId="72B588F1" w:rsidR="009C4138" w:rsidRDefault="009C4138" w:rsidP="00755710">
      <w:pPr>
        <w:tabs>
          <w:tab w:val="num" w:pos="200"/>
        </w:tabs>
        <w:ind w:left="4536"/>
        <w:jc w:val="center"/>
        <w:outlineLvl w:val="0"/>
      </w:pPr>
    </w:p>
    <w:p w14:paraId="7E2F6382" w14:textId="77777777" w:rsidR="00755710" w:rsidRPr="000071AC" w:rsidRDefault="00755710" w:rsidP="003768B7">
      <w:pPr>
        <w:tabs>
          <w:tab w:val="num" w:pos="200"/>
        </w:tabs>
        <w:ind w:left="6237"/>
        <w:outlineLvl w:val="0"/>
        <w:rPr>
          <w:sz w:val="28"/>
          <w:szCs w:val="28"/>
        </w:rPr>
      </w:pPr>
      <w:r w:rsidRPr="000071AC">
        <w:rPr>
          <w:sz w:val="28"/>
          <w:szCs w:val="28"/>
        </w:rPr>
        <w:lastRenderedPageBreak/>
        <w:t>УТВЕРЖДЕНО</w:t>
      </w:r>
    </w:p>
    <w:p w14:paraId="26F6F8BF" w14:textId="77777777" w:rsidR="00081B3D" w:rsidRPr="000071AC" w:rsidRDefault="00081B3D" w:rsidP="003768B7">
      <w:pPr>
        <w:ind w:left="6237"/>
        <w:rPr>
          <w:color w:val="000000"/>
          <w:sz w:val="28"/>
          <w:szCs w:val="28"/>
        </w:rPr>
      </w:pPr>
      <w:r w:rsidRPr="000071AC">
        <w:rPr>
          <w:color w:val="000000"/>
          <w:sz w:val="28"/>
          <w:szCs w:val="28"/>
        </w:rPr>
        <w:t>р</w:t>
      </w:r>
      <w:r w:rsidR="00755710" w:rsidRPr="000071AC">
        <w:rPr>
          <w:color w:val="000000"/>
          <w:sz w:val="28"/>
          <w:szCs w:val="28"/>
        </w:rPr>
        <w:t xml:space="preserve">ешением </w:t>
      </w:r>
    </w:p>
    <w:p w14:paraId="7B096FA7" w14:textId="148DA1B9" w:rsidR="00755710" w:rsidRPr="000071AC" w:rsidRDefault="006776D3" w:rsidP="003768B7">
      <w:pPr>
        <w:ind w:left="6237"/>
        <w:rPr>
          <w:color w:val="000000"/>
          <w:sz w:val="28"/>
          <w:szCs w:val="28"/>
        </w:rPr>
      </w:pPr>
      <w:r w:rsidRPr="000071AC">
        <w:rPr>
          <w:bCs/>
          <w:color w:val="000000"/>
          <w:sz w:val="28"/>
          <w:szCs w:val="28"/>
        </w:rPr>
        <w:t xml:space="preserve">Земского Собрания </w:t>
      </w:r>
    </w:p>
    <w:p w14:paraId="340D5C92" w14:textId="73CB0342" w:rsidR="00755710" w:rsidRPr="007903D0" w:rsidRDefault="000071AC" w:rsidP="003768B7">
      <w:pPr>
        <w:ind w:left="6237"/>
        <w:rPr>
          <w:sz w:val="28"/>
          <w:szCs w:val="28"/>
        </w:rPr>
      </w:pPr>
      <w:r>
        <w:rPr>
          <w:sz w:val="28"/>
          <w:szCs w:val="28"/>
        </w:rPr>
        <w:t xml:space="preserve">от </w:t>
      </w:r>
      <w:r w:rsidR="007903D0">
        <w:rPr>
          <w:sz w:val="28"/>
          <w:szCs w:val="28"/>
        </w:rPr>
        <w:t>25.11.2021</w:t>
      </w:r>
      <w:r w:rsidR="00755710" w:rsidRPr="00D16ADB">
        <w:t xml:space="preserve"> </w:t>
      </w:r>
      <w:r w:rsidR="00755710" w:rsidRPr="007903D0">
        <w:rPr>
          <w:sz w:val="28"/>
          <w:szCs w:val="28"/>
        </w:rPr>
        <w:t xml:space="preserve">№ </w:t>
      </w:r>
      <w:r w:rsidR="007903D0" w:rsidRPr="007903D0">
        <w:rPr>
          <w:sz w:val="28"/>
          <w:szCs w:val="28"/>
        </w:rPr>
        <w:t>190</w:t>
      </w:r>
    </w:p>
    <w:p w14:paraId="331455EB" w14:textId="77777777" w:rsidR="007A655C" w:rsidRDefault="009C4138" w:rsidP="007903D0">
      <w:pPr>
        <w:spacing w:before="480"/>
        <w:jc w:val="center"/>
        <w:rPr>
          <w:b/>
          <w:bCs/>
          <w:color w:val="000000"/>
          <w:sz w:val="28"/>
          <w:szCs w:val="28"/>
        </w:rPr>
      </w:pPr>
      <w:r w:rsidRPr="009C4138">
        <w:rPr>
          <w:b/>
          <w:bCs/>
          <w:color w:val="000000"/>
          <w:sz w:val="28"/>
          <w:szCs w:val="28"/>
        </w:rPr>
        <w:t>ПОЛОЖЕНИЕ</w:t>
      </w:r>
      <w:r w:rsidR="007A655C">
        <w:rPr>
          <w:b/>
          <w:bCs/>
          <w:color w:val="000000"/>
          <w:sz w:val="28"/>
          <w:szCs w:val="28"/>
        </w:rPr>
        <w:t xml:space="preserve"> </w:t>
      </w:r>
    </w:p>
    <w:p w14:paraId="3474E64C" w14:textId="2E30E1CD" w:rsidR="00755710" w:rsidRPr="009C4138" w:rsidRDefault="00755710" w:rsidP="007903D0">
      <w:pPr>
        <w:spacing w:after="480"/>
        <w:jc w:val="center"/>
        <w:rPr>
          <w:b/>
          <w:i/>
          <w:iCs/>
          <w:color w:val="000000"/>
        </w:rPr>
      </w:pPr>
      <w:r w:rsidRPr="009C4138">
        <w:rPr>
          <w:b/>
          <w:bCs/>
          <w:color w:val="000000"/>
          <w:sz w:val="28"/>
          <w:szCs w:val="28"/>
        </w:rPr>
        <w:t>о муниципальном земельном контроле в границах</w:t>
      </w:r>
      <w:r w:rsidRPr="009C4138">
        <w:rPr>
          <w:b/>
          <w:color w:val="000000"/>
          <w:sz w:val="28"/>
          <w:szCs w:val="28"/>
        </w:rPr>
        <w:t xml:space="preserve"> </w:t>
      </w:r>
      <w:r w:rsidR="007B4A8B" w:rsidRPr="009C4138">
        <w:rPr>
          <w:b/>
          <w:color w:val="000000"/>
          <w:sz w:val="28"/>
          <w:szCs w:val="28"/>
        </w:rPr>
        <w:t>Пермского муниципального района Пермского края</w:t>
      </w:r>
    </w:p>
    <w:p w14:paraId="21DBE01C" w14:textId="2EDEDF11" w:rsidR="00755710" w:rsidRDefault="00CF138A" w:rsidP="007903D0">
      <w:pPr>
        <w:pStyle w:val="ConsPlusNormal"/>
        <w:spacing w:before="480" w:after="48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w:t>
      </w:r>
      <w:r w:rsidR="00755710" w:rsidRPr="00D16ADB">
        <w:rPr>
          <w:rFonts w:ascii="Times New Roman" w:hAnsi="Times New Roman" w:cs="Times New Roman"/>
          <w:b/>
          <w:bCs/>
          <w:color w:val="000000"/>
          <w:sz w:val="28"/>
          <w:szCs w:val="28"/>
        </w:rPr>
        <w:t>. Общие положения</w:t>
      </w:r>
    </w:p>
    <w:p w14:paraId="0B3151CA" w14:textId="16B4D01A" w:rsidR="00755710" w:rsidRPr="004049D8" w:rsidRDefault="00755710" w:rsidP="007903D0">
      <w:pPr>
        <w:pStyle w:val="ConsPlusNormal"/>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7B4A8B" w:rsidRPr="007B4A8B">
        <w:rPr>
          <w:rFonts w:ascii="Times New Roman" w:hAnsi="Times New Roman" w:cs="Times New Roman"/>
          <w:color w:val="000000"/>
          <w:sz w:val="28"/>
          <w:szCs w:val="28"/>
        </w:rPr>
        <w:t>Пермского муниципального района Пермского края</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468A9AC" w:rsidR="00755710" w:rsidRPr="00603941"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7B4A8B" w:rsidRPr="007B4A8B">
        <w:rPr>
          <w:rFonts w:ascii="Times New Roman" w:hAnsi="Times New Roman" w:cs="Times New Roman"/>
          <w:color w:val="000000"/>
          <w:sz w:val="28"/>
          <w:szCs w:val="28"/>
        </w:rPr>
        <w:t>Пермского муниципального района Пермского края</w:t>
      </w:r>
      <w:r w:rsidRPr="00603941">
        <w:rPr>
          <w:rFonts w:ascii="Times New Roman" w:hAnsi="Times New Roman" w:cs="Times New Roman"/>
          <w:color w:val="000000"/>
          <w:sz w:val="28"/>
          <w:szCs w:val="28"/>
        </w:rPr>
        <w:t>.</w:t>
      </w:r>
    </w:p>
    <w:p w14:paraId="52AA08C4" w14:textId="259554AE" w:rsidR="00755710" w:rsidRPr="004A6CA8" w:rsidRDefault="00755710" w:rsidP="007903D0">
      <w:pPr>
        <w:ind w:firstLine="720"/>
        <w:contextualSpacing/>
        <w:jc w:val="both"/>
        <w:rPr>
          <w:color w:val="000000"/>
          <w:sz w:val="28"/>
          <w:szCs w:val="28"/>
        </w:rPr>
      </w:pPr>
      <w:r w:rsidRPr="00603941">
        <w:rPr>
          <w:color w:val="000000"/>
          <w:sz w:val="28"/>
          <w:szCs w:val="28"/>
        </w:rPr>
        <w:t xml:space="preserve">1.3. </w:t>
      </w:r>
      <w:r w:rsidRPr="004A6CA8">
        <w:rPr>
          <w:color w:val="000000"/>
          <w:sz w:val="28"/>
          <w:szCs w:val="28"/>
        </w:rPr>
        <w:t xml:space="preserve">Муниципальный земельный контроль осуществляется </w:t>
      </w:r>
      <w:r w:rsidR="005C4967" w:rsidRPr="004A6CA8">
        <w:rPr>
          <w:color w:val="000000"/>
          <w:sz w:val="28"/>
          <w:szCs w:val="28"/>
        </w:rPr>
        <w:t xml:space="preserve">Комитетом имущественных отношений администрации </w:t>
      </w:r>
      <w:r w:rsidR="00382D96" w:rsidRPr="004A6CA8">
        <w:rPr>
          <w:color w:val="000000"/>
          <w:sz w:val="28"/>
          <w:szCs w:val="28"/>
        </w:rPr>
        <w:t xml:space="preserve">Пермского муниципального района </w:t>
      </w:r>
      <w:r w:rsidRPr="004A6CA8">
        <w:rPr>
          <w:color w:val="000000"/>
          <w:sz w:val="28"/>
          <w:szCs w:val="28"/>
        </w:rPr>
        <w:t xml:space="preserve">(далее – </w:t>
      </w:r>
      <w:r w:rsidR="005C4967" w:rsidRPr="004A6CA8">
        <w:rPr>
          <w:color w:val="000000"/>
          <w:sz w:val="28"/>
          <w:szCs w:val="28"/>
        </w:rPr>
        <w:t>Комитет</w:t>
      </w:r>
      <w:r w:rsidRPr="004A6CA8">
        <w:rPr>
          <w:color w:val="000000"/>
          <w:sz w:val="28"/>
          <w:szCs w:val="28"/>
        </w:rPr>
        <w:t>).</w:t>
      </w:r>
    </w:p>
    <w:p w14:paraId="3A80CFCA" w14:textId="3F21BBA9" w:rsidR="005C4967" w:rsidRDefault="00755710" w:rsidP="007903D0">
      <w:pPr>
        <w:ind w:firstLine="720"/>
        <w:contextualSpacing/>
        <w:jc w:val="both"/>
        <w:rPr>
          <w:color w:val="000000"/>
          <w:sz w:val="28"/>
          <w:szCs w:val="28"/>
        </w:rPr>
      </w:pPr>
      <w:r w:rsidRPr="004A6CA8">
        <w:rPr>
          <w:color w:val="000000"/>
          <w:sz w:val="28"/>
          <w:szCs w:val="28"/>
        </w:rPr>
        <w:t xml:space="preserve">1.4. Должностными лицами </w:t>
      </w:r>
      <w:r w:rsidR="005C4967" w:rsidRPr="004A6CA8">
        <w:rPr>
          <w:color w:val="000000"/>
          <w:sz w:val="28"/>
          <w:szCs w:val="28"/>
        </w:rPr>
        <w:t>Комитета</w:t>
      </w:r>
      <w:r w:rsidRPr="004A6CA8">
        <w:rPr>
          <w:color w:val="000000"/>
          <w:sz w:val="28"/>
          <w:szCs w:val="28"/>
        </w:rPr>
        <w:t>, уполномоченными осуществлять муниципальный земельный контроль</w:t>
      </w:r>
      <w:r w:rsidR="005C4967" w:rsidRPr="004A6CA8">
        <w:rPr>
          <w:color w:val="000000"/>
          <w:sz w:val="28"/>
          <w:szCs w:val="28"/>
        </w:rPr>
        <w:t>,</w:t>
      </w:r>
      <w:r w:rsidRPr="004A6CA8">
        <w:rPr>
          <w:color w:val="000000"/>
          <w:sz w:val="28"/>
          <w:szCs w:val="28"/>
        </w:rPr>
        <w:t xml:space="preserve"> являются</w:t>
      </w:r>
      <w:r w:rsidR="005C4967" w:rsidRPr="004A6CA8">
        <w:rPr>
          <w:color w:val="000000"/>
          <w:sz w:val="28"/>
          <w:szCs w:val="28"/>
        </w:rPr>
        <w:t>:</w:t>
      </w:r>
    </w:p>
    <w:p w14:paraId="0715D051" w14:textId="0C2913D8" w:rsidR="001A667D" w:rsidRPr="004A6CA8" w:rsidRDefault="001A667D" w:rsidP="007903D0">
      <w:pPr>
        <w:ind w:firstLine="720"/>
        <w:contextualSpacing/>
        <w:jc w:val="both"/>
        <w:rPr>
          <w:color w:val="000000"/>
          <w:sz w:val="28"/>
          <w:szCs w:val="28"/>
        </w:rPr>
      </w:pPr>
      <w:r>
        <w:rPr>
          <w:color w:val="000000"/>
          <w:sz w:val="28"/>
          <w:szCs w:val="28"/>
        </w:rPr>
        <w:t>1) р</w:t>
      </w:r>
      <w:r w:rsidRPr="001A667D">
        <w:rPr>
          <w:color w:val="000000"/>
          <w:sz w:val="28"/>
          <w:szCs w:val="28"/>
        </w:rPr>
        <w:t xml:space="preserve">уководитель (заместитель руководителя) </w:t>
      </w:r>
      <w:r>
        <w:rPr>
          <w:color w:val="000000"/>
          <w:sz w:val="28"/>
          <w:szCs w:val="28"/>
        </w:rPr>
        <w:t>Комитета;</w:t>
      </w:r>
    </w:p>
    <w:p w14:paraId="5253DDA6" w14:textId="3DD14594" w:rsidR="005C4967" w:rsidRPr="004A6CA8" w:rsidRDefault="001A667D" w:rsidP="007903D0">
      <w:pPr>
        <w:ind w:firstLine="720"/>
        <w:contextualSpacing/>
        <w:jc w:val="both"/>
        <w:rPr>
          <w:color w:val="000000"/>
          <w:sz w:val="28"/>
          <w:szCs w:val="28"/>
        </w:rPr>
      </w:pPr>
      <w:r>
        <w:rPr>
          <w:color w:val="000000"/>
          <w:sz w:val="28"/>
          <w:szCs w:val="28"/>
        </w:rPr>
        <w:t xml:space="preserve">2) </w:t>
      </w:r>
      <w:r w:rsidR="005C4967" w:rsidRPr="004A6CA8">
        <w:rPr>
          <w:color w:val="000000"/>
          <w:sz w:val="28"/>
          <w:szCs w:val="28"/>
        </w:rPr>
        <w:t>консультант</w:t>
      </w:r>
      <w:r w:rsidR="00994560" w:rsidRPr="004A6CA8">
        <w:rPr>
          <w:color w:val="000000"/>
          <w:sz w:val="28"/>
          <w:szCs w:val="28"/>
        </w:rPr>
        <w:t xml:space="preserve"> отдела муниципального земельного контроля Комитета</w:t>
      </w:r>
      <w:r w:rsidR="005C4967" w:rsidRPr="004A6CA8">
        <w:rPr>
          <w:color w:val="000000"/>
          <w:sz w:val="28"/>
          <w:szCs w:val="28"/>
        </w:rPr>
        <w:t>;</w:t>
      </w:r>
    </w:p>
    <w:p w14:paraId="040B011B" w14:textId="20670D11" w:rsidR="005C4967" w:rsidRPr="004A6CA8" w:rsidRDefault="001A667D" w:rsidP="007903D0">
      <w:pPr>
        <w:ind w:firstLine="720"/>
        <w:contextualSpacing/>
        <w:jc w:val="both"/>
        <w:rPr>
          <w:color w:val="000000"/>
          <w:sz w:val="28"/>
          <w:szCs w:val="28"/>
        </w:rPr>
      </w:pPr>
      <w:r>
        <w:rPr>
          <w:color w:val="000000"/>
          <w:sz w:val="28"/>
          <w:szCs w:val="28"/>
        </w:rPr>
        <w:t xml:space="preserve">3) </w:t>
      </w:r>
      <w:r w:rsidR="005C4967" w:rsidRPr="004A6CA8">
        <w:rPr>
          <w:color w:val="000000"/>
          <w:sz w:val="28"/>
          <w:szCs w:val="28"/>
        </w:rPr>
        <w:t>главный специалист отдела муниципального земельного контроля Комитета;</w:t>
      </w:r>
    </w:p>
    <w:p w14:paraId="601F1EF1" w14:textId="77AA815F" w:rsidR="00755710" w:rsidRPr="004049D8" w:rsidRDefault="00755710" w:rsidP="007903D0">
      <w:pPr>
        <w:ind w:firstLine="720"/>
        <w:contextualSpacing/>
        <w:jc w:val="both"/>
        <w:rPr>
          <w:sz w:val="28"/>
          <w:szCs w:val="28"/>
        </w:rPr>
      </w:pPr>
      <w:r w:rsidRPr="004A6CA8">
        <w:rPr>
          <w:color w:val="000000"/>
          <w:sz w:val="28"/>
          <w:szCs w:val="28"/>
        </w:rPr>
        <w:t xml:space="preserve">В должностные обязанности указанных должностных лиц </w:t>
      </w:r>
      <w:r w:rsidR="005C4967" w:rsidRPr="004A6CA8">
        <w:rPr>
          <w:color w:val="000000"/>
          <w:sz w:val="28"/>
          <w:szCs w:val="28"/>
        </w:rPr>
        <w:t xml:space="preserve">Комитета </w:t>
      </w:r>
      <w:r w:rsidRPr="004049D8">
        <w:rPr>
          <w:color w:val="000000"/>
          <w:sz w:val="28"/>
          <w:szCs w:val="28"/>
        </w:rPr>
        <w:t xml:space="preserve">в соответствии с их </w:t>
      </w:r>
      <w:r w:rsidR="005C4967" w:rsidRPr="004A6CA8">
        <w:rPr>
          <w:color w:val="000000"/>
          <w:sz w:val="28"/>
          <w:szCs w:val="28"/>
        </w:rPr>
        <w:t>должностн</w:t>
      </w:r>
      <w:r w:rsidR="005F0D07" w:rsidRPr="004A6CA8">
        <w:rPr>
          <w:color w:val="000000"/>
          <w:sz w:val="28"/>
          <w:szCs w:val="28"/>
        </w:rPr>
        <w:t>ой инструкцией</w:t>
      </w:r>
      <w:r w:rsidRPr="004049D8">
        <w:rPr>
          <w:color w:val="000000"/>
          <w:sz w:val="28"/>
          <w:szCs w:val="28"/>
        </w:rPr>
        <w:t xml:space="preserve"> входит осуществление полномочий по муниципальному земельному контролю.</w:t>
      </w:r>
    </w:p>
    <w:p w14:paraId="24F2F84B" w14:textId="1CDA8222" w:rsidR="00755710" w:rsidRPr="004049D8" w:rsidRDefault="00755710" w:rsidP="007903D0">
      <w:pPr>
        <w:ind w:firstLine="720"/>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731B6">
        <w:rPr>
          <w:rStyle w:val="a5"/>
          <w:rFonts w:ascii="Times New Roman" w:hAnsi="Times New Roman" w:cs="Times New Roman"/>
          <w:color w:val="000000"/>
          <w:sz w:val="28"/>
          <w:szCs w:val="28"/>
          <w:u w:val="none"/>
        </w:rPr>
        <w:lastRenderedPageBreak/>
        <w:t>закона</w:t>
      </w:r>
      <w:r w:rsidRPr="003731B6">
        <w:rPr>
          <w:rFonts w:ascii="Times New Roman" w:hAnsi="Times New Roman" w:cs="Times New Roman"/>
          <w:color w:val="000000"/>
          <w:sz w:val="28"/>
          <w:szCs w:val="28"/>
        </w:rPr>
        <w:t xml:space="preserve"> о</w:t>
      </w:r>
      <w:r w:rsidRPr="004049D8">
        <w:rPr>
          <w:rFonts w:ascii="Times New Roman" w:hAnsi="Times New Roman" w:cs="Times New Roman"/>
          <w:color w:val="000000"/>
          <w:sz w:val="28"/>
          <w:szCs w:val="28"/>
        </w:rPr>
        <w:t xml:space="preserve">т 31.07.2020 № 248-ФЗ «О государственном контроле (надзоре) и муниципальном контроле в Российской Федерации», </w:t>
      </w:r>
      <w:r w:rsidRPr="003731B6">
        <w:rPr>
          <w:rFonts w:ascii="Times New Roman" w:hAnsi="Times New Roman" w:cs="Times New Roman"/>
          <w:color w:val="000000"/>
          <w:sz w:val="28"/>
          <w:szCs w:val="28"/>
        </w:rPr>
        <w:t xml:space="preserve">Земельного </w:t>
      </w:r>
      <w:r w:rsidRPr="003731B6">
        <w:rPr>
          <w:rStyle w:val="a5"/>
          <w:rFonts w:ascii="Times New Roman" w:hAnsi="Times New Roman" w:cs="Times New Roman"/>
          <w:color w:val="000000"/>
          <w:sz w:val="28"/>
          <w:szCs w:val="28"/>
          <w:u w:val="none"/>
        </w:rPr>
        <w:t>кодекса</w:t>
      </w:r>
      <w:r w:rsidRPr="003731B6">
        <w:rPr>
          <w:rFonts w:ascii="Times New Roman" w:hAnsi="Times New Roman" w:cs="Times New Roman"/>
          <w:color w:val="000000"/>
          <w:sz w:val="28"/>
          <w:szCs w:val="28"/>
        </w:rPr>
        <w:t xml:space="preserve"> Российской Федерации, Федерального </w:t>
      </w:r>
      <w:r w:rsidRPr="003731B6">
        <w:rPr>
          <w:rStyle w:val="a5"/>
          <w:rFonts w:ascii="Times New Roman" w:hAnsi="Times New Roman" w:cs="Times New Roman"/>
          <w:color w:val="000000"/>
          <w:sz w:val="28"/>
          <w:szCs w:val="28"/>
          <w:u w:val="none"/>
        </w:rPr>
        <w:t>закона</w:t>
      </w:r>
      <w:r w:rsidRPr="003731B6">
        <w:rPr>
          <w:rFonts w:ascii="Times New Roman" w:hAnsi="Times New Roman" w:cs="Times New Roman"/>
          <w:color w:val="000000"/>
          <w:sz w:val="28"/>
          <w:szCs w:val="28"/>
        </w:rPr>
        <w:t xml:space="preserve"> от 06.10.2003 № 131-ФЗ «Об общих</w:t>
      </w:r>
      <w:r w:rsidRPr="004049D8">
        <w:rPr>
          <w:rFonts w:ascii="Times New Roman" w:hAnsi="Times New Roman" w:cs="Times New Roman"/>
          <w:color w:val="000000"/>
          <w:sz w:val="28"/>
          <w:szCs w:val="28"/>
        </w:rPr>
        <w:t xml:space="preserve"> принципах организации местного самоуправления в Российской Федерации».</w:t>
      </w:r>
    </w:p>
    <w:p w14:paraId="6C51B323" w14:textId="6332215B" w:rsidR="00755710" w:rsidRPr="004049D8" w:rsidRDefault="00755710" w:rsidP="007903D0">
      <w:pPr>
        <w:pStyle w:val="ConsPlusNormal"/>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w:t>
      </w:r>
      <w:r w:rsidRPr="004A6CA8">
        <w:rPr>
          <w:rFonts w:ascii="Times New Roman" w:hAnsi="Times New Roman" w:cs="Times New Roman"/>
          <w:color w:val="000000"/>
          <w:sz w:val="28"/>
          <w:szCs w:val="28"/>
        </w:rPr>
        <w:t xml:space="preserve">. </w:t>
      </w:r>
      <w:r w:rsidR="005A3FC4" w:rsidRPr="004A6CA8">
        <w:rPr>
          <w:rFonts w:ascii="Times New Roman" w:hAnsi="Times New Roman" w:cs="Times New Roman"/>
          <w:color w:val="000000"/>
          <w:sz w:val="28"/>
          <w:szCs w:val="28"/>
        </w:rPr>
        <w:t>Комитет</w:t>
      </w:r>
      <w:r w:rsidR="001E6710" w:rsidRPr="004A6CA8">
        <w:rPr>
          <w:rFonts w:ascii="Times New Roman" w:hAnsi="Times New Roman" w:cs="Times New Roman"/>
          <w:color w:val="000000"/>
          <w:sz w:val="28"/>
          <w:szCs w:val="28"/>
        </w:rPr>
        <w:t xml:space="preserve"> </w:t>
      </w:r>
      <w:r w:rsidRPr="004A6CA8">
        <w:rPr>
          <w:rFonts w:ascii="Times New Roman" w:hAnsi="Times New Roman" w:cs="Times New Roman"/>
          <w:color w:val="000000"/>
          <w:sz w:val="28"/>
          <w:szCs w:val="28"/>
        </w:rPr>
        <w:t>осуществляет</w:t>
      </w:r>
      <w:r w:rsidRPr="004049D8">
        <w:rPr>
          <w:rFonts w:ascii="Times New Roman" w:hAnsi="Times New Roman" w:cs="Times New Roman"/>
          <w:color w:val="000000"/>
          <w:sz w:val="28"/>
          <w:szCs w:val="28"/>
        </w:rPr>
        <w:t xml:space="preserve"> муниципальный земельный контроль за соблюдением:</w:t>
      </w:r>
    </w:p>
    <w:p w14:paraId="15522759"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1536860A" w:rsidR="00755710" w:rsidRPr="004A6CA8" w:rsidRDefault="00755710" w:rsidP="007903D0">
      <w:pPr>
        <w:pStyle w:val="ConsPlusNormal"/>
        <w:jc w:val="both"/>
        <w:rPr>
          <w:rFonts w:ascii="Times New Roman" w:hAnsi="Times New Roman" w:cs="Times New Roman"/>
          <w:color w:val="000000"/>
          <w:sz w:val="28"/>
          <w:szCs w:val="28"/>
        </w:rPr>
      </w:pPr>
      <w:r w:rsidRPr="004A6CA8">
        <w:rPr>
          <w:rFonts w:ascii="Times New Roman" w:hAnsi="Times New Roman" w:cs="Times New Roman"/>
          <w:color w:val="000000"/>
          <w:sz w:val="28"/>
          <w:szCs w:val="28"/>
        </w:rPr>
        <w:t xml:space="preserve">Полномочия, указанные в настоящем пункте, осуществляются </w:t>
      </w:r>
      <w:r w:rsidR="00D300F1" w:rsidRPr="004A6CA8">
        <w:rPr>
          <w:rFonts w:ascii="Times New Roman" w:hAnsi="Times New Roman" w:cs="Times New Roman"/>
          <w:color w:val="000000"/>
          <w:sz w:val="28"/>
          <w:szCs w:val="28"/>
        </w:rPr>
        <w:t>Комитетом</w:t>
      </w:r>
      <w:r w:rsidR="001E6710" w:rsidRPr="004A6CA8">
        <w:rPr>
          <w:rFonts w:ascii="Times New Roman" w:hAnsi="Times New Roman" w:cs="Times New Roman"/>
          <w:color w:val="000000"/>
          <w:sz w:val="28"/>
          <w:szCs w:val="28"/>
        </w:rPr>
        <w:t xml:space="preserve"> </w:t>
      </w:r>
      <w:r w:rsidRPr="004A6CA8">
        <w:rPr>
          <w:rFonts w:ascii="Times New Roman" w:hAnsi="Times New Roman" w:cs="Times New Roman"/>
          <w:color w:val="000000"/>
          <w:sz w:val="28"/>
          <w:szCs w:val="28"/>
        </w:rPr>
        <w:t>в отношении всех категорий земель.</w:t>
      </w:r>
    </w:p>
    <w:p w14:paraId="5015D015" w14:textId="67C0E946" w:rsidR="00755710" w:rsidRDefault="00755710" w:rsidP="007903D0">
      <w:pPr>
        <w:pStyle w:val="ConsPlusNormal"/>
        <w:spacing w:after="480"/>
        <w:jc w:val="both"/>
        <w:rPr>
          <w:rFonts w:ascii="Times New Roman" w:hAnsi="Times New Roman" w:cs="Times New Roman"/>
          <w:color w:val="000000"/>
          <w:sz w:val="28"/>
          <w:szCs w:val="28"/>
        </w:rPr>
      </w:pPr>
      <w:r w:rsidRPr="004A6CA8">
        <w:rPr>
          <w:rFonts w:ascii="Times New Roman" w:hAnsi="Times New Roman" w:cs="Times New Roman"/>
          <w:bCs/>
          <w:color w:val="000000"/>
          <w:sz w:val="28"/>
          <w:szCs w:val="28"/>
        </w:rPr>
        <w:t>1.7.</w:t>
      </w:r>
      <w:r w:rsidRPr="004A6CA8">
        <w:rPr>
          <w:rFonts w:ascii="Times New Roman" w:hAnsi="Times New Roman" w:cs="Times New Roman"/>
          <w:color w:val="000000"/>
          <w:sz w:val="28"/>
          <w:szCs w:val="28"/>
        </w:rPr>
        <w:t xml:space="preserve"> </w:t>
      </w:r>
      <w:r w:rsidR="00D300F1" w:rsidRPr="004A6CA8">
        <w:rPr>
          <w:rFonts w:ascii="Times New Roman" w:hAnsi="Times New Roman" w:cs="Times New Roman"/>
          <w:color w:val="000000"/>
          <w:sz w:val="28"/>
          <w:szCs w:val="28"/>
        </w:rPr>
        <w:t>Комитет</w:t>
      </w:r>
      <w:r w:rsidR="00112AA1" w:rsidRPr="004A6CA8">
        <w:rPr>
          <w:rFonts w:ascii="Times New Roman" w:hAnsi="Times New Roman" w:cs="Times New Roman"/>
          <w:color w:val="000000"/>
          <w:sz w:val="28"/>
          <w:szCs w:val="28"/>
        </w:rPr>
        <w:t>ом</w:t>
      </w:r>
      <w:r w:rsidR="001E6710" w:rsidRPr="004A6CA8">
        <w:rPr>
          <w:rFonts w:ascii="Times New Roman" w:hAnsi="Times New Roman" w:cs="Times New Roman"/>
          <w:color w:val="000000"/>
          <w:sz w:val="28"/>
          <w:szCs w:val="28"/>
        </w:rPr>
        <w:t xml:space="preserve"> </w:t>
      </w:r>
      <w:r w:rsidRPr="004A6CA8">
        <w:rPr>
          <w:rFonts w:ascii="Times New Roman" w:hAnsi="Times New Roman" w:cs="Times New Roman"/>
          <w:color w:val="000000"/>
          <w:sz w:val="28"/>
          <w:szCs w:val="28"/>
        </w:rPr>
        <w:t>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27360441" w14:textId="71ABAD26" w:rsidR="00755710" w:rsidRPr="004A6CA8" w:rsidRDefault="00CF138A" w:rsidP="007903D0">
      <w:pPr>
        <w:pStyle w:val="ConsPlusNormal"/>
        <w:spacing w:after="48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sidR="00755710" w:rsidRPr="004049D8">
        <w:rPr>
          <w:rFonts w:ascii="Times New Roman" w:hAnsi="Times New Roman" w:cs="Times New Roman"/>
          <w:b/>
          <w:bCs/>
          <w:color w:val="000000"/>
          <w:sz w:val="28"/>
          <w:szCs w:val="28"/>
        </w:rPr>
        <w:t xml:space="preserve">. Управление рисками причинения вреда (ущерба) охраняемым законом </w:t>
      </w:r>
      <w:r w:rsidR="00755710" w:rsidRPr="004A6CA8">
        <w:rPr>
          <w:rFonts w:ascii="Times New Roman" w:hAnsi="Times New Roman" w:cs="Times New Roman"/>
          <w:b/>
          <w:bCs/>
          <w:color w:val="000000"/>
          <w:sz w:val="28"/>
          <w:szCs w:val="28"/>
        </w:rPr>
        <w:t>ценностям при осуществлении муниципального земельного контроля</w:t>
      </w:r>
    </w:p>
    <w:p w14:paraId="70AD4EBF" w14:textId="6EC212BF" w:rsidR="00755710" w:rsidRPr="004A6CA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2.1. </w:t>
      </w:r>
      <w:r w:rsidR="00EA6AFE"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rPr>
        <w:t>осуществляет муниципальный земельный контроль на основе управления рисками причинения вреда (ущерба)</w:t>
      </w:r>
      <w:r w:rsidR="00EA6AFE" w:rsidRPr="004A6CA8">
        <w:rPr>
          <w:rFonts w:ascii="Times New Roman" w:hAnsi="Times New Roman" w:cs="Times New Roman"/>
          <w:color w:val="000000"/>
          <w:sz w:val="28"/>
          <w:szCs w:val="28"/>
        </w:rPr>
        <w:t xml:space="preserve"> охраняемым законом ценностям</w:t>
      </w:r>
      <w:r w:rsidRPr="004A6CA8">
        <w:rPr>
          <w:rFonts w:ascii="Times New Roman" w:hAnsi="Times New Roman" w:cs="Times New Roman"/>
          <w:color w:val="000000"/>
          <w:sz w:val="28"/>
          <w:szCs w:val="28"/>
        </w:rPr>
        <w:t>.</w:t>
      </w:r>
    </w:p>
    <w:p w14:paraId="43B2D692" w14:textId="77777777" w:rsidR="00755710" w:rsidRPr="003731B6"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2.2. Для целей управления</w:t>
      </w:r>
      <w:r w:rsidRPr="003731B6">
        <w:rPr>
          <w:rFonts w:ascii="Times New Roman" w:hAnsi="Times New Roman" w:cs="Times New Roman"/>
          <w:color w:val="000000"/>
          <w:sz w:val="28"/>
          <w:szCs w:val="28"/>
        </w:rPr>
        <w:t xml:space="preserve">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3731B6">
          <w:rPr>
            <w:rStyle w:val="a5"/>
            <w:rFonts w:ascii="Times New Roman" w:hAnsi="Times New Roman" w:cs="Times New Roman"/>
            <w:color w:val="000000"/>
            <w:sz w:val="28"/>
            <w:szCs w:val="28"/>
            <w:u w:val="none"/>
          </w:rPr>
          <w:t>законо</w:t>
        </w:r>
      </w:hyperlink>
      <w:r w:rsidRPr="003731B6">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4E61A766" w:rsidR="00755710" w:rsidRDefault="00755710" w:rsidP="007903D0">
      <w:pPr>
        <w:pStyle w:val="ConsPlusNormal"/>
        <w:jc w:val="both"/>
        <w:rPr>
          <w:rFonts w:ascii="Times New Roman" w:hAnsi="Times New Roman" w:cs="Times New Roman"/>
          <w:color w:val="000000"/>
          <w:sz w:val="28"/>
          <w:szCs w:val="28"/>
        </w:rPr>
      </w:pPr>
      <w:r w:rsidRPr="003731B6">
        <w:rPr>
          <w:rFonts w:ascii="Times New Roman" w:hAnsi="Times New Roman" w:cs="Times New Roman"/>
          <w:color w:val="000000"/>
          <w:sz w:val="28"/>
          <w:szCs w:val="28"/>
        </w:rPr>
        <w:t xml:space="preserve">2.3. </w:t>
      </w:r>
      <w:r w:rsidRPr="004A6CA8">
        <w:rPr>
          <w:rFonts w:ascii="Times New Roman" w:hAnsi="Times New Roman" w:cs="Times New Roman"/>
          <w:color w:val="000000"/>
          <w:sz w:val="28"/>
          <w:szCs w:val="28"/>
        </w:rPr>
        <w:t xml:space="preserve">Отнесение </w:t>
      </w:r>
      <w:r w:rsidR="00EA6AFE"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 xml:space="preserve">земель и земельных участков к определенной категории риска осуществляется в соответствии с </w:t>
      </w:r>
      <w:hyperlink r:id="rId11" w:anchor="_blank" w:history="1">
        <w:r w:rsidRPr="004A6CA8">
          <w:rPr>
            <w:rStyle w:val="a5"/>
            <w:rFonts w:ascii="Times New Roman" w:hAnsi="Times New Roman" w:cs="Times New Roman"/>
            <w:color w:val="000000"/>
            <w:sz w:val="28"/>
            <w:szCs w:val="28"/>
            <w:u w:val="none"/>
          </w:rPr>
          <w:t>критериями</w:t>
        </w:r>
      </w:hyperlink>
      <w:r w:rsidRPr="004A6CA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A6AFE"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муниципального земельного контроля согласно приложению № 1 к настоящему Положению</w:t>
      </w:r>
      <w:r w:rsidRPr="004049D8">
        <w:rPr>
          <w:rFonts w:ascii="Times New Roman" w:hAnsi="Times New Roman" w:cs="Times New Roman"/>
          <w:color w:val="000000"/>
          <w:sz w:val="28"/>
          <w:szCs w:val="28"/>
        </w:rPr>
        <w:t>.</w:t>
      </w:r>
    </w:p>
    <w:p w14:paraId="0C221CB3" w14:textId="0839119D" w:rsidR="00113575" w:rsidRPr="004049D8" w:rsidRDefault="00113575" w:rsidP="007903D0">
      <w:pPr>
        <w:pStyle w:val="ConsPlusNormal"/>
        <w:jc w:val="both"/>
        <w:rPr>
          <w:rFonts w:ascii="Times New Roman" w:hAnsi="Times New Roman" w:cs="Times New Roman"/>
        </w:rPr>
      </w:pPr>
      <w:r>
        <w:rPr>
          <w:rFonts w:ascii="Times New Roman" w:hAnsi="Times New Roman" w:cs="Times New Roman"/>
          <w:color w:val="000000"/>
          <w:sz w:val="28"/>
          <w:szCs w:val="28"/>
        </w:rPr>
        <w:lastRenderedPageBreak/>
        <w:t xml:space="preserve">При определении критериев риска оценка добросовестности контролируемых лиц проводится с учетом сведений изложенных в п. 7 ст. 23 </w:t>
      </w:r>
      <w:r w:rsidRPr="00113575">
        <w:rPr>
          <w:rFonts w:ascii="Times New Roman" w:hAnsi="Times New Roman" w:cs="Times New Roman"/>
          <w:color w:val="000000"/>
          <w:sz w:val="28"/>
          <w:szCs w:val="28"/>
        </w:rPr>
        <w:t>Федеральным законом от 31.07.2020 № 248-ФЗ «О государственном контроле (надзоре) и муниципальном контроле в Российской Федерации».</w:t>
      </w:r>
    </w:p>
    <w:p w14:paraId="75747C91" w14:textId="135FCD86" w:rsidR="00755710" w:rsidRPr="004A6CA8" w:rsidRDefault="00755710" w:rsidP="007903D0">
      <w:pPr>
        <w:pStyle w:val="ConsPlusNormal"/>
        <w:jc w:val="both"/>
        <w:rPr>
          <w:rFonts w:ascii="Times New Roman" w:hAnsi="Times New Roman" w:cs="Times New Roman"/>
          <w:color w:val="FF0000"/>
        </w:rPr>
      </w:pPr>
      <w:r w:rsidRPr="004049D8">
        <w:rPr>
          <w:rFonts w:ascii="Times New Roman" w:hAnsi="Times New Roman" w:cs="Times New Roman"/>
          <w:color w:val="000000"/>
          <w:sz w:val="28"/>
          <w:szCs w:val="28"/>
        </w:rPr>
        <w:t xml:space="preserve">Отнесение земель и земельных участков к категориям риска и изменение </w:t>
      </w:r>
      <w:r w:rsidRPr="004A6CA8">
        <w:rPr>
          <w:rFonts w:ascii="Times New Roman" w:hAnsi="Times New Roman" w:cs="Times New Roman"/>
          <w:color w:val="000000"/>
          <w:sz w:val="28"/>
          <w:szCs w:val="28"/>
        </w:rPr>
        <w:t xml:space="preserve">присвоенных землям и земельным участкам категорий риска осуществляется распоряжением </w:t>
      </w:r>
      <w:r w:rsidR="006800C8" w:rsidRPr="004A6CA8">
        <w:rPr>
          <w:rFonts w:ascii="Times New Roman" w:hAnsi="Times New Roman" w:cs="Times New Roman"/>
          <w:sz w:val="28"/>
          <w:szCs w:val="28"/>
        </w:rPr>
        <w:t>Комитета.</w:t>
      </w:r>
    </w:p>
    <w:p w14:paraId="10DBB57F" w14:textId="5D5C3C82"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При отнесении </w:t>
      </w:r>
      <w:r w:rsidR="006800C8"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земель и земельных участков к категориям риска используются в том числе:</w:t>
      </w:r>
    </w:p>
    <w:p w14:paraId="57CE957D"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1CB0E75D"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3) иные </w:t>
      </w:r>
      <w:r w:rsidRPr="004A6CA8">
        <w:rPr>
          <w:rFonts w:ascii="Times New Roman" w:hAnsi="Times New Roman" w:cs="Times New Roman"/>
          <w:color w:val="000000"/>
          <w:sz w:val="28"/>
          <w:szCs w:val="28"/>
        </w:rPr>
        <w:t xml:space="preserve">сведения, содержащиеся в </w:t>
      </w:r>
      <w:r w:rsidR="0003629D" w:rsidRPr="004A6CA8">
        <w:rPr>
          <w:rFonts w:ascii="Times New Roman" w:hAnsi="Times New Roman" w:cs="Times New Roman"/>
          <w:color w:val="000000"/>
          <w:sz w:val="28"/>
          <w:szCs w:val="28"/>
        </w:rPr>
        <w:t>Комитете имущественных отношений</w:t>
      </w:r>
      <w:r w:rsidRPr="004A6CA8">
        <w:rPr>
          <w:rFonts w:ascii="Times New Roman" w:hAnsi="Times New Roman" w:cs="Times New Roman"/>
          <w:color w:val="000000"/>
          <w:sz w:val="28"/>
          <w:szCs w:val="28"/>
        </w:rPr>
        <w:t>.</w:t>
      </w:r>
    </w:p>
    <w:p w14:paraId="36EF55FC" w14:textId="368A3539" w:rsidR="00755710" w:rsidRPr="004A6CA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2.4. Проведение </w:t>
      </w:r>
      <w:r w:rsidR="00EA6AFE"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A6CA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A6CA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5FC6EDBA" w:rsidR="00755710" w:rsidRPr="004049D8" w:rsidRDefault="006800C8"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3) для земельных участков, отнесенных</w:t>
      </w:r>
      <w:r w:rsidR="005F0D07">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к категории низкого риска, плановые контрольные мероприятия не проводятся.</w:t>
      </w:r>
    </w:p>
    <w:p w14:paraId="12291BC2"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4EBEBA40" w:rsidR="00755710"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умеренного риска, - не менее 6 лет</w:t>
      </w:r>
      <w:r w:rsidR="005F2DA8">
        <w:rPr>
          <w:rFonts w:ascii="Times New Roman" w:hAnsi="Times New Roman" w:cs="Times New Roman"/>
          <w:color w:val="000000"/>
          <w:sz w:val="28"/>
          <w:szCs w:val="28"/>
        </w:rPr>
        <w:t>;</w:t>
      </w:r>
    </w:p>
    <w:p w14:paraId="05FBF981" w14:textId="2E45663F" w:rsidR="005F2DA8" w:rsidRPr="00185D55" w:rsidRDefault="005F2DA8" w:rsidP="007903D0">
      <w:pPr>
        <w:pStyle w:val="ConsPlusNormal"/>
        <w:jc w:val="both"/>
        <w:rPr>
          <w:rFonts w:ascii="Times New Roman" w:hAnsi="Times New Roman" w:cs="Times New Roman"/>
        </w:rPr>
      </w:pPr>
      <w:r w:rsidRPr="00185D55">
        <w:rPr>
          <w:rFonts w:ascii="Times New Roman" w:hAnsi="Times New Roman" w:cs="Times New Roman"/>
          <w:sz w:val="28"/>
          <w:szCs w:val="28"/>
        </w:rPr>
        <w:t xml:space="preserve">3) низкого риска. </w:t>
      </w:r>
    </w:p>
    <w:p w14:paraId="3E4B227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срок не </w:t>
      </w:r>
      <w:r w:rsidRPr="004049D8">
        <w:rPr>
          <w:rFonts w:ascii="Times New Roman" w:hAnsi="Times New Roman" w:cs="Times New Roman"/>
          <w:color w:val="000000"/>
          <w:sz w:val="28"/>
          <w:szCs w:val="28"/>
        </w:rPr>
        <w:lastRenderedPageBreak/>
        <w:t>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6D9AD016"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Правообладатель </w:t>
      </w:r>
      <w:r w:rsidRPr="004A6CA8">
        <w:rPr>
          <w:rFonts w:ascii="Times New Roman" w:hAnsi="Times New Roman" w:cs="Times New Roman"/>
          <w:color w:val="000000"/>
          <w:sz w:val="28"/>
          <w:szCs w:val="28"/>
        </w:rPr>
        <w:t xml:space="preserve">земельного участка вправе подать в </w:t>
      </w:r>
      <w:r w:rsidR="00EA6AFE"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rPr>
        <w:t>заявление об изменении присвоенной ранее земельному участку категории риска.</w:t>
      </w:r>
    </w:p>
    <w:p w14:paraId="51C7A507" w14:textId="58A1E8A7" w:rsidR="00755710" w:rsidRPr="004A6CA8" w:rsidRDefault="00755710" w:rsidP="007903D0">
      <w:pPr>
        <w:pStyle w:val="ConsPlusNormal"/>
        <w:jc w:val="both"/>
        <w:rPr>
          <w:rFonts w:ascii="Times New Roman" w:hAnsi="Times New Roman" w:cs="Times New Roman"/>
          <w:color w:val="000000"/>
          <w:sz w:val="28"/>
          <w:szCs w:val="28"/>
        </w:rPr>
      </w:pPr>
      <w:r w:rsidRPr="004A6CA8">
        <w:rPr>
          <w:rFonts w:ascii="Times New Roman" w:hAnsi="Times New Roman" w:cs="Times New Roman"/>
          <w:color w:val="000000"/>
          <w:sz w:val="28"/>
          <w:szCs w:val="28"/>
        </w:rPr>
        <w:t xml:space="preserve">2.7. </w:t>
      </w:r>
      <w:r w:rsidR="00EA6AFE"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rPr>
        <w:t>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пункт</w:t>
      </w:r>
      <w:r w:rsidR="00505AE4" w:rsidRPr="004A6CA8">
        <w:rPr>
          <w:rFonts w:ascii="Times New Roman" w:hAnsi="Times New Roman" w:cs="Times New Roman"/>
          <w:color w:val="000000"/>
          <w:sz w:val="28"/>
          <w:szCs w:val="28"/>
        </w:rPr>
        <w:t>ом</w:t>
      </w:r>
      <w:r w:rsidRPr="004A6CA8">
        <w:rPr>
          <w:rFonts w:ascii="Times New Roman" w:hAnsi="Times New Roman" w:cs="Times New Roman"/>
          <w:color w:val="000000"/>
          <w:sz w:val="28"/>
          <w:szCs w:val="28"/>
        </w:rPr>
        <w:t xml:space="preserve"> 2.3 настоящего Положения.</w:t>
      </w:r>
    </w:p>
    <w:p w14:paraId="7312D19C" w14:textId="491047A3" w:rsidR="00755710" w:rsidRPr="00FA036C" w:rsidRDefault="00755710" w:rsidP="007903D0">
      <w:pPr>
        <w:ind w:firstLine="720"/>
        <w:jc w:val="both"/>
        <w:rPr>
          <w:sz w:val="28"/>
          <w:szCs w:val="28"/>
        </w:rPr>
      </w:pPr>
      <w:r w:rsidRPr="00FA036C">
        <w:rPr>
          <w:sz w:val="28"/>
          <w:szCs w:val="28"/>
        </w:rPr>
        <w:t xml:space="preserve">Перечни земельных участков с указанием категорий риска размещаются на официальном сайте </w:t>
      </w:r>
      <w:r w:rsidR="00994560" w:rsidRPr="00FA036C">
        <w:rPr>
          <w:sz w:val="28"/>
          <w:szCs w:val="28"/>
        </w:rPr>
        <w:t xml:space="preserve">Пермского муниципального района </w:t>
      </w:r>
      <w:r w:rsidRPr="00FA036C">
        <w:rPr>
          <w:sz w:val="28"/>
          <w:szCs w:val="28"/>
        </w:rPr>
        <w:t xml:space="preserve">в информационно-телекоммуникационной сети «Интернет» </w:t>
      </w:r>
      <w:r w:rsidR="005F0D07" w:rsidRPr="00FA036C">
        <w:rPr>
          <w:sz w:val="28"/>
          <w:szCs w:val="28"/>
        </w:rPr>
        <w:t xml:space="preserve">по адресу </w:t>
      </w:r>
      <w:hyperlink r:id="rId12" w:history="1">
        <w:r w:rsidR="00FA036C" w:rsidRPr="00FA036C">
          <w:rPr>
            <w:rStyle w:val="a5"/>
            <w:color w:val="auto"/>
            <w:sz w:val="28"/>
            <w:szCs w:val="28"/>
            <w:u w:val="none"/>
            <w:lang w:val="en-US"/>
          </w:rPr>
          <w:t>www</w:t>
        </w:r>
        <w:r w:rsidR="00FA036C" w:rsidRPr="00FA036C">
          <w:rPr>
            <w:rStyle w:val="a5"/>
            <w:color w:val="auto"/>
            <w:sz w:val="28"/>
            <w:szCs w:val="28"/>
            <w:u w:val="none"/>
          </w:rPr>
          <w:t>.</w:t>
        </w:r>
        <w:r w:rsidR="00FA036C" w:rsidRPr="00FA036C">
          <w:rPr>
            <w:rStyle w:val="a5"/>
            <w:color w:val="auto"/>
            <w:sz w:val="28"/>
            <w:szCs w:val="28"/>
            <w:u w:val="none"/>
            <w:lang w:val="en-US"/>
          </w:rPr>
          <w:t>permraion</w:t>
        </w:r>
        <w:r w:rsidR="00FA036C" w:rsidRPr="00FA036C">
          <w:rPr>
            <w:rStyle w:val="a5"/>
            <w:color w:val="auto"/>
            <w:sz w:val="28"/>
            <w:szCs w:val="28"/>
            <w:u w:val="none"/>
          </w:rPr>
          <w:t>.</w:t>
        </w:r>
        <w:r w:rsidR="00FA036C" w:rsidRPr="00FA036C">
          <w:rPr>
            <w:rStyle w:val="a5"/>
            <w:color w:val="auto"/>
            <w:sz w:val="28"/>
            <w:szCs w:val="28"/>
            <w:u w:val="none"/>
            <w:lang w:val="en-US"/>
          </w:rPr>
          <w:t>ru</w:t>
        </w:r>
      </w:hyperlink>
      <w:r w:rsidR="00FA036C" w:rsidRPr="00FA036C">
        <w:rPr>
          <w:sz w:val="28"/>
          <w:szCs w:val="28"/>
        </w:rPr>
        <w:t xml:space="preserve"> </w:t>
      </w:r>
      <w:r w:rsidRPr="00FA036C">
        <w:rPr>
          <w:sz w:val="28"/>
          <w:szCs w:val="28"/>
        </w:rPr>
        <w:t>(далее – официальный сайт администрации) в специальном разделе</w:t>
      </w:r>
      <w:r w:rsidR="009E626D" w:rsidRPr="00FA036C">
        <w:rPr>
          <w:sz w:val="28"/>
          <w:szCs w:val="28"/>
        </w:rPr>
        <w:t xml:space="preserve"> </w:t>
      </w:r>
      <w:r w:rsidR="00FA036C" w:rsidRPr="00FA036C">
        <w:rPr>
          <w:sz w:val="28"/>
          <w:szCs w:val="28"/>
        </w:rPr>
        <w:t>(</w:t>
      </w:r>
      <w:hyperlink r:id="rId13" w:history="1">
        <w:r w:rsidR="00FA036C" w:rsidRPr="00FA036C">
          <w:rPr>
            <w:rStyle w:val="a5"/>
            <w:color w:val="auto"/>
            <w:sz w:val="28"/>
            <w:szCs w:val="28"/>
            <w:u w:val="none"/>
          </w:rPr>
          <w:t>https://permraion.ru/menu/pubslush/</w:t>
        </w:r>
      </w:hyperlink>
      <w:r w:rsidR="00FA036C" w:rsidRPr="00FA036C">
        <w:rPr>
          <w:sz w:val="28"/>
          <w:szCs w:val="28"/>
        </w:rPr>
        <w:t xml:space="preserve">), </w:t>
      </w:r>
      <w:r w:rsidR="009E626D" w:rsidRPr="00FA036C">
        <w:rPr>
          <w:sz w:val="28"/>
          <w:szCs w:val="28"/>
        </w:rPr>
        <w:t xml:space="preserve">а также на сайте Комитета </w:t>
      </w:r>
      <w:r w:rsidR="00FA036C" w:rsidRPr="00FA036C">
        <w:rPr>
          <w:sz w:val="28"/>
          <w:szCs w:val="28"/>
        </w:rPr>
        <w:t xml:space="preserve">в разделе, посвященном контрольной деятельности, </w:t>
      </w:r>
      <w:r w:rsidR="009E626D" w:rsidRPr="00FA036C">
        <w:rPr>
          <w:sz w:val="28"/>
          <w:szCs w:val="28"/>
        </w:rPr>
        <w:t xml:space="preserve">по адресу </w:t>
      </w:r>
      <w:hyperlink r:id="rId14" w:history="1">
        <w:r w:rsidR="001A667D" w:rsidRPr="00FA036C">
          <w:rPr>
            <w:rStyle w:val="a5"/>
            <w:color w:val="auto"/>
            <w:sz w:val="28"/>
            <w:szCs w:val="28"/>
            <w:u w:val="none"/>
          </w:rPr>
          <w:t>https://kiopermraion.ru/control/inspection/</w:t>
        </w:r>
      </w:hyperlink>
      <w:r w:rsidR="001A667D" w:rsidRPr="00FA036C">
        <w:rPr>
          <w:sz w:val="28"/>
          <w:szCs w:val="28"/>
        </w:rPr>
        <w:t xml:space="preserve"> (далее –</w:t>
      </w:r>
      <w:r w:rsidR="0043735F" w:rsidRPr="00FA036C">
        <w:rPr>
          <w:sz w:val="28"/>
          <w:szCs w:val="28"/>
        </w:rPr>
        <w:t xml:space="preserve"> </w:t>
      </w:r>
      <w:r w:rsidR="001A667D" w:rsidRPr="00FA036C">
        <w:rPr>
          <w:sz w:val="28"/>
          <w:szCs w:val="28"/>
        </w:rPr>
        <w:t>сайт Комитета)</w:t>
      </w:r>
      <w:r w:rsidRPr="00FA036C">
        <w:rPr>
          <w:sz w:val="28"/>
          <w:szCs w:val="28"/>
        </w:rPr>
        <w:t>.</w:t>
      </w:r>
      <w:r w:rsidRPr="00FA036C">
        <w:rPr>
          <w:sz w:val="28"/>
          <w:szCs w:val="28"/>
          <w:shd w:val="clear" w:color="auto" w:fill="FFFFFF"/>
        </w:rPr>
        <w:t xml:space="preserve"> </w:t>
      </w:r>
    </w:p>
    <w:p w14:paraId="3400463C"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903D0">
      <w:pPr>
        <w:pStyle w:val="ConsPlusNormal"/>
        <w:spacing w:after="480"/>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6F99C2A" w14:textId="46019D58" w:rsidR="00755710" w:rsidRPr="004049D8" w:rsidRDefault="00CF138A" w:rsidP="007903D0">
      <w:pPr>
        <w:pStyle w:val="ConsPlusNormal"/>
        <w:spacing w:after="48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sidR="00755710"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14:paraId="1C20DAFC" w14:textId="4A92AC55"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w:t>
      </w:r>
      <w:r w:rsidRPr="004A6CA8">
        <w:rPr>
          <w:rFonts w:ascii="Times New Roman" w:hAnsi="Times New Roman" w:cs="Times New Roman"/>
          <w:sz w:val="28"/>
          <w:szCs w:val="28"/>
        </w:rPr>
        <w:t>1</w:t>
      </w:r>
      <w:r w:rsidR="00CB246D" w:rsidRPr="004A6CA8">
        <w:t xml:space="preserve"> </w:t>
      </w:r>
      <w:r w:rsidR="00CB246D" w:rsidRPr="004A6CA8">
        <w:rPr>
          <w:rFonts w:ascii="Times New Roman" w:hAnsi="Times New Roman" w:cs="Times New Roman"/>
          <w:sz w:val="28"/>
          <w:szCs w:val="28"/>
        </w:rPr>
        <w:t xml:space="preserve">Комитет </w:t>
      </w:r>
      <w:r w:rsidRPr="004A6CA8">
        <w:rPr>
          <w:rFonts w:ascii="Times New Roman" w:hAnsi="Times New Roman" w:cs="Times New Roman"/>
          <w:sz w:val="28"/>
          <w:szCs w:val="28"/>
        </w:rPr>
        <w:t>осуществляет муниципальный земельный контроль</w:t>
      </w:r>
      <w:r w:rsidR="00506BA9" w:rsidRPr="004A6CA8">
        <w:rPr>
          <w:rFonts w:ascii="Times New Roman" w:hAnsi="Times New Roman" w:cs="Times New Roman"/>
          <w:sz w:val="28"/>
          <w:szCs w:val="28"/>
        </w:rPr>
        <w:t>,</w:t>
      </w:r>
      <w:r w:rsidRPr="004A6CA8">
        <w:rPr>
          <w:rFonts w:ascii="Times New Roman" w:hAnsi="Times New Roman" w:cs="Times New Roman"/>
          <w:sz w:val="28"/>
          <w:szCs w:val="28"/>
        </w:rPr>
        <w:t xml:space="preserve"> в том числе посредством проведения профилактических мероприятий.</w:t>
      </w:r>
    </w:p>
    <w:p w14:paraId="337DB337" w14:textId="77EA1F3A"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sz w:val="28"/>
          <w:szCs w:val="28"/>
        </w:rPr>
        <w:t xml:space="preserve">3.2. Профилактические мероприятия осуществляются </w:t>
      </w:r>
      <w:r w:rsidR="00CB246D" w:rsidRPr="004A6CA8">
        <w:rPr>
          <w:rFonts w:ascii="Times New Roman" w:hAnsi="Times New Roman" w:cs="Times New Roman"/>
          <w:sz w:val="28"/>
          <w:szCs w:val="28"/>
        </w:rPr>
        <w:t>Комитет</w:t>
      </w:r>
      <w:r w:rsidR="00506BA9" w:rsidRPr="004A6CA8">
        <w:rPr>
          <w:rFonts w:ascii="Times New Roman" w:hAnsi="Times New Roman" w:cs="Times New Roman"/>
          <w:sz w:val="28"/>
          <w:szCs w:val="28"/>
        </w:rPr>
        <w:t>ом</w:t>
      </w:r>
      <w:r w:rsidR="00CB246D" w:rsidRPr="004A6CA8">
        <w:rPr>
          <w:rFonts w:ascii="Times New Roman" w:hAnsi="Times New Roman" w:cs="Times New Roman"/>
          <w:sz w:val="28"/>
          <w:szCs w:val="28"/>
        </w:rPr>
        <w:t xml:space="preserve"> </w:t>
      </w:r>
      <w:r w:rsidRPr="004A6CA8">
        <w:rPr>
          <w:rFonts w:ascii="Times New Roman" w:hAnsi="Times New Roman" w:cs="Times New Roman"/>
          <w:sz w:val="28"/>
          <w:szCs w:val="28"/>
        </w:rPr>
        <w:t xml:space="preserve">в целях стимулирования добросовестного соблюдения обязательных требований </w:t>
      </w:r>
      <w:r w:rsidRPr="004049D8">
        <w:rPr>
          <w:rFonts w:ascii="Times New Roman" w:hAnsi="Times New Roman" w:cs="Times New Roman"/>
          <w:color w:val="000000"/>
          <w:sz w:val="28"/>
          <w:szCs w:val="28"/>
        </w:rPr>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049D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5C2AD45E" w14:textId="6BBCF8EA"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4A6CA8">
        <w:rPr>
          <w:rFonts w:ascii="Times New Roman" w:hAnsi="Times New Roman" w:cs="Times New Roman"/>
          <w:sz w:val="28"/>
          <w:szCs w:val="28"/>
        </w:rPr>
        <w:t xml:space="preserve">муниципальный земельный контроль, незамедлительно направляет информацию об этом </w:t>
      </w:r>
      <w:r w:rsidR="007A285B" w:rsidRPr="004A6CA8">
        <w:rPr>
          <w:rFonts w:ascii="Times New Roman" w:hAnsi="Times New Roman" w:cs="Times New Roman"/>
          <w:sz w:val="28"/>
          <w:szCs w:val="28"/>
        </w:rPr>
        <w:t xml:space="preserve">председателю Комитета </w:t>
      </w:r>
      <w:r w:rsidRPr="004A6CA8">
        <w:rPr>
          <w:rFonts w:ascii="Times New Roman" w:hAnsi="Times New Roman" w:cs="Times New Roman"/>
          <w:sz w:val="28"/>
          <w:szCs w:val="28"/>
        </w:rPr>
        <w:t>для принятия решения о проведении контрольных мероприятий.</w:t>
      </w:r>
    </w:p>
    <w:p w14:paraId="722200A6" w14:textId="4BA62B28"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sz w:val="28"/>
          <w:szCs w:val="28"/>
        </w:rPr>
        <w:t xml:space="preserve">3.5. При осуществлении </w:t>
      </w:r>
      <w:r w:rsidR="00CB246D" w:rsidRPr="004A6CA8">
        <w:rPr>
          <w:rFonts w:ascii="Times New Roman" w:hAnsi="Times New Roman" w:cs="Times New Roman"/>
          <w:sz w:val="28"/>
          <w:szCs w:val="28"/>
        </w:rPr>
        <w:t xml:space="preserve">Комитетом </w:t>
      </w:r>
      <w:r w:rsidRPr="004A6CA8">
        <w:rPr>
          <w:rFonts w:ascii="Times New Roman" w:hAnsi="Times New Roman" w:cs="Times New Roman"/>
          <w:sz w:val="28"/>
          <w:szCs w:val="28"/>
        </w:rPr>
        <w:t xml:space="preserve">муниципального земельного контроля могут проводиться следующие виды профилактических </w:t>
      </w:r>
      <w:r w:rsidRPr="004049D8">
        <w:rPr>
          <w:rFonts w:ascii="Times New Roman" w:hAnsi="Times New Roman" w:cs="Times New Roman"/>
          <w:color w:val="000000"/>
          <w:sz w:val="28"/>
          <w:szCs w:val="28"/>
        </w:rPr>
        <w:t>мероприятий:</w:t>
      </w:r>
    </w:p>
    <w:p w14:paraId="1D7FCCBA"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626E23D8"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40D28B00" w:rsidR="00755710" w:rsidRPr="004A6CA8" w:rsidRDefault="00755710" w:rsidP="007903D0">
      <w:pPr>
        <w:ind w:firstLine="720"/>
        <w:jc w:val="both"/>
        <w:rPr>
          <w:sz w:val="28"/>
          <w:szCs w:val="28"/>
        </w:rPr>
      </w:pPr>
      <w:r w:rsidRPr="004049D8">
        <w:rPr>
          <w:color w:val="000000"/>
          <w:sz w:val="28"/>
          <w:szCs w:val="28"/>
        </w:rPr>
        <w:t xml:space="preserve">3.6. Информирование </w:t>
      </w:r>
      <w:r w:rsidRPr="004A6CA8">
        <w:rPr>
          <w:sz w:val="28"/>
          <w:szCs w:val="28"/>
        </w:rPr>
        <w:t xml:space="preserve">осуществляется </w:t>
      </w:r>
      <w:r w:rsidR="00CB246D" w:rsidRPr="004A6CA8">
        <w:rPr>
          <w:sz w:val="28"/>
          <w:szCs w:val="28"/>
        </w:rPr>
        <w:t xml:space="preserve">Комитетом </w:t>
      </w:r>
      <w:r w:rsidRPr="004A6CA8">
        <w:rPr>
          <w:sz w:val="28"/>
          <w:szCs w:val="28"/>
        </w:rPr>
        <w:t xml:space="preserve">по вопросам соблюдения обязательных требований посредством размещения соответствующих сведений на официальном сайте </w:t>
      </w:r>
      <w:r w:rsidR="00CB246D" w:rsidRPr="004A6CA8">
        <w:rPr>
          <w:sz w:val="28"/>
          <w:szCs w:val="28"/>
        </w:rPr>
        <w:t>администрации Пермского муниципального района Пермского края</w:t>
      </w:r>
      <w:r w:rsidRPr="004A6CA8">
        <w:rPr>
          <w:sz w:val="28"/>
          <w:szCs w:val="28"/>
        </w:rPr>
        <w:t xml:space="preserve"> в специальном разделе, посвященном контрольной деятельности, в средствах массовой информации,</w:t>
      </w:r>
      <w:r w:rsidRPr="004A6CA8">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682B674C" w:rsidR="00755710" w:rsidRPr="004A6CA8" w:rsidRDefault="00CB246D" w:rsidP="007903D0">
      <w:pPr>
        <w:pStyle w:val="ConsPlusNormal"/>
        <w:jc w:val="both"/>
        <w:rPr>
          <w:rFonts w:ascii="Times New Roman" w:hAnsi="Times New Roman" w:cs="Times New Roman"/>
          <w:color w:val="000000"/>
          <w:sz w:val="28"/>
          <w:szCs w:val="28"/>
        </w:rPr>
      </w:pPr>
      <w:r w:rsidRPr="004A6CA8">
        <w:rPr>
          <w:rFonts w:ascii="Times New Roman" w:hAnsi="Times New Roman" w:cs="Times New Roman"/>
          <w:sz w:val="28"/>
          <w:szCs w:val="28"/>
        </w:rPr>
        <w:t xml:space="preserve">Комитет </w:t>
      </w:r>
      <w:r w:rsidR="00755710" w:rsidRPr="004A6CA8">
        <w:rPr>
          <w:rFonts w:ascii="Times New Roman" w:hAnsi="Times New Roman" w:cs="Times New Roman"/>
          <w:sz w:val="28"/>
          <w:szCs w:val="28"/>
        </w:rPr>
        <w:t xml:space="preserve">обязан размещать и поддерживать в актуальном состоянии на официальном сайте </w:t>
      </w:r>
      <w:r w:rsidRPr="004A6CA8">
        <w:rPr>
          <w:rFonts w:ascii="Times New Roman" w:hAnsi="Times New Roman" w:cs="Times New Roman"/>
          <w:sz w:val="28"/>
          <w:szCs w:val="28"/>
        </w:rPr>
        <w:t>администрации Пермского муниципального района Пермского края</w:t>
      </w:r>
      <w:r w:rsidR="00755710" w:rsidRPr="004A6CA8">
        <w:rPr>
          <w:rFonts w:ascii="Times New Roman" w:hAnsi="Times New Roman" w:cs="Times New Roman"/>
          <w:sz w:val="28"/>
          <w:szCs w:val="28"/>
        </w:rPr>
        <w:t xml:space="preserve"> в специальном разделе, посвященном контрольной деятельности, сведения, предусмотренные </w:t>
      </w:r>
      <w:hyperlink r:id="rId15" w:history="1">
        <w:r w:rsidR="00755710" w:rsidRPr="004A6CA8">
          <w:rPr>
            <w:rStyle w:val="a5"/>
            <w:rFonts w:ascii="Times New Roman" w:hAnsi="Times New Roman" w:cs="Times New Roman"/>
            <w:color w:val="auto"/>
            <w:sz w:val="28"/>
            <w:szCs w:val="28"/>
            <w:u w:val="none"/>
          </w:rPr>
          <w:t>частью 3 статьи 46</w:t>
        </w:r>
      </w:hyperlink>
      <w:r w:rsidR="00755710" w:rsidRPr="003731B6">
        <w:rPr>
          <w:rFonts w:ascii="Times New Roman" w:hAnsi="Times New Roman" w:cs="Times New Roman"/>
          <w:color w:val="000000"/>
          <w:sz w:val="28"/>
          <w:szCs w:val="28"/>
        </w:rPr>
        <w:t xml:space="preserve"> Федерального закона от 31.07.2020 № 248-ФЗ «О государственном контроле (надзоре) и </w:t>
      </w:r>
      <w:r w:rsidR="00755710" w:rsidRPr="004A6CA8">
        <w:rPr>
          <w:rFonts w:ascii="Times New Roman" w:hAnsi="Times New Roman" w:cs="Times New Roman"/>
          <w:color w:val="000000"/>
          <w:sz w:val="28"/>
          <w:szCs w:val="28"/>
        </w:rPr>
        <w:t>муниципальном контроле в Российской Федерации».</w:t>
      </w:r>
    </w:p>
    <w:p w14:paraId="61A02286" w14:textId="6426C8D1" w:rsidR="00755710" w:rsidRPr="004A6CA8" w:rsidRDefault="00A44764" w:rsidP="007903D0">
      <w:pPr>
        <w:pStyle w:val="ConsPlusNormal"/>
        <w:jc w:val="both"/>
        <w:rPr>
          <w:rFonts w:ascii="Times New Roman" w:hAnsi="Times New Roman" w:cs="Times New Roman"/>
          <w:color w:val="000000"/>
          <w:sz w:val="28"/>
          <w:szCs w:val="28"/>
        </w:rPr>
      </w:pPr>
      <w:r w:rsidRPr="004A6CA8">
        <w:rPr>
          <w:rFonts w:ascii="Times New Roman" w:hAnsi="Times New Roman" w:cs="Times New Roman"/>
          <w:color w:val="000000"/>
          <w:sz w:val="28"/>
          <w:szCs w:val="28"/>
        </w:rPr>
        <w:t xml:space="preserve">Комитет </w:t>
      </w:r>
      <w:r w:rsidR="00755710" w:rsidRPr="004A6CA8">
        <w:rPr>
          <w:rFonts w:ascii="Times New Roman" w:hAnsi="Times New Roman" w:cs="Times New Roman"/>
          <w:color w:val="000000"/>
          <w:sz w:val="28"/>
          <w:szCs w:val="28"/>
        </w:rPr>
        <w:t xml:space="preserve">также вправе информировать население </w:t>
      </w:r>
      <w:r w:rsidR="00382D96" w:rsidRPr="004A6CA8">
        <w:rPr>
          <w:rFonts w:ascii="Times New Roman" w:hAnsi="Times New Roman" w:cs="Times New Roman"/>
          <w:color w:val="000000"/>
          <w:sz w:val="28"/>
          <w:szCs w:val="28"/>
        </w:rPr>
        <w:t xml:space="preserve">Пермского муниципального района </w:t>
      </w:r>
      <w:r w:rsidR="00994560" w:rsidRPr="004A6CA8">
        <w:rPr>
          <w:rFonts w:ascii="Times New Roman" w:hAnsi="Times New Roman" w:cs="Times New Roman"/>
          <w:iCs/>
          <w:color w:val="000000"/>
          <w:sz w:val="28"/>
          <w:szCs w:val="28"/>
        </w:rPr>
        <w:t>Пермского края</w:t>
      </w:r>
      <w:r w:rsidR="00994560" w:rsidRPr="004A6CA8">
        <w:rPr>
          <w:rFonts w:ascii="Times New Roman" w:hAnsi="Times New Roman" w:cs="Times New Roman"/>
          <w:i/>
          <w:iCs/>
          <w:color w:val="000000"/>
          <w:sz w:val="24"/>
          <w:szCs w:val="24"/>
        </w:rPr>
        <w:t xml:space="preserve"> </w:t>
      </w:r>
      <w:r w:rsidR="00755710" w:rsidRPr="004A6CA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3EF2DD95"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3.7. Обобщение правоприменительной практики осуществляется </w:t>
      </w:r>
      <w:r w:rsidR="00A44764"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посредством</w:t>
      </w:r>
      <w:r w:rsidRPr="004049D8">
        <w:rPr>
          <w:rFonts w:ascii="Times New Roman" w:hAnsi="Times New Roman" w:cs="Times New Roman"/>
          <w:color w:val="000000"/>
          <w:sz w:val="28"/>
          <w:szCs w:val="28"/>
        </w:rPr>
        <w:t xml:space="preserve"> сбора и анализа данных о проведенных контрольных мероприятиях и их результатах.</w:t>
      </w:r>
    </w:p>
    <w:p w14:paraId="19A42C72" w14:textId="4A18B571"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w:t>
      </w:r>
      <w:r w:rsidRPr="004A6CA8">
        <w:rPr>
          <w:rFonts w:ascii="Times New Roman" w:hAnsi="Times New Roman" w:cs="Times New Roman"/>
          <w:color w:val="000000"/>
          <w:sz w:val="28"/>
          <w:szCs w:val="28"/>
        </w:rPr>
        <w:t xml:space="preserve">распоряжением </w:t>
      </w:r>
      <w:r w:rsidR="00237567" w:rsidRPr="004A6CA8">
        <w:rPr>
          <w:rFonts w:ascii="Times New Roman" w:hAnsi="Times New Roman" w:cs="Times New Roman"/>
          <w:color w:val="000000"/>
          <w:sz w:val="28"/>
          <w:szCs w:val="28"/>
        </w:rPr>
        <w:t>Комитета</w:t>
      </w:r>
      <w:r w:rsidRPr="004A6CA8">
        <w:rPr>
          <w:rFonts w:ascii="Times New Roman" w:hAnsi="Times New Roman" w:cs="Times New Roman"/>
          <w:color w:val="000000"/>
          <w:sz w:val="28"/>
          <w:szCs w:val="28"/>
        </w:rPr>
        <w:t xml:space="preserve">, подписываемым </w:t>
      </w:r>
      <w:r w:rsidR="00237567" w:rsidRPr="004A6CA8">
        <w:rPr>
          <w:rFonts w:ascii="Times New Roman" w:hAnsi="Times New Roman" w:cs="Times New Roman"/>
          <w:sz w:val="28"/>
          <w:szCs w:val="28"/>
        </w:rPr>
        <w:t>председател</w:t>
      </w:r>
      <w:r w:rsidR="00185D55" w:rsidRPr="004A6CA8">
        <w:rPr>
          <w:rFonts w:ascii="Times New Roman" w:hAnsi="Times New Roman" w:cs="Times New Roman"/>
          <w:sz w:val="28"/>
          <w:szCs w:val="28"/>
        </w:rPr>
        <w:t>ем</w:t>
      </w:r>
      <w:r w:rsidR="00237567" w:rsidRPr="004A6CA8">
        <w:rPr>
          <w:rFonts w:ascii="Times New Roman" w:hAnsi="Times New Roman" w:cs="Times New Roman"/>
          <w:sz w:val="28"/>
          <w:szCs w:val="28"/>
        </w:rPr>
        <w:t xml:space="preserve"> Комитета</w:t>
      </w:r>
      <w:r w:rsidRPr="004A6CA8">
        <w:rPr>
          <w:rFonts w:ascii="Times New Roman" w:hAnsi="Times New Roman" w:cs="Times New Roman"/>
          <w:sz w:val="28"/>
          <w:szCs w:val="28"/>
        </w:rPr>
        <w:t>.</w:t>
      </w:r>
      <w:r w:rsidRPr="004A6CA8">
        <w:rPr>
          <w:rFonts w:ascii="Times New Roman" w:hAnsi="Times New Roman" w:cs="Times New Roman"/>
          <w:i/>
          <w:iCs/>
          <w:sz w:val="28"/>
          <w:szCs w:val="28"/>
        </w:rPr>
        <w:t xml:space="preserve"> </w:t>
      </w:r>
      <w:r w:rsidRPr="004A6CA8">
        <w:rPr>
          <w:rFonts w:ascii="Times New Roman" w:hAnsi="Times New Roman" w:cs="Times New Roman"/>
          <w:sz w:val="28"/>
          <w:szCs w:val="28"/>
        </w:rPr>
        <w:t xml:space="preserve">Указанный </w:t>
      </w:r>
      <w:r w:rsidRPr="004A6CA8">
        <w:rPr>
          <w:rFonts w:ascii="Times New Roman" w:hAnsi="Times New Roman" w:cs="Times New Roman"/>
          <w:color w:val="000000"/>
          <w:sz w:val="28"/>
          <w:szCs w:val="28"/>
        </w:rPr>
        <w:t xml:space="preserve">доклад размещается в срок до 1 июля года, следующего за отчетным годом, на официальном сайте </w:t>
      </w:r>
      <w:r w:rsidR="00185D55" w:rsidRPr="004A6CA8">
        <w:rPr>
          <w:rFonts w:ascii="Times New Roman" w:hAnsi="Times New Roman" w:cs="Times New Roman"/>
          <w:color w:val="000000"/>
          <w:sz w:val="28"/>
          <w:szCs w:val="28"/>
        </w:rPr>
        <w:t xml:space="preserve">администрации Пермского </w:t>
      </w:r>
      <w:r w:rsidR="00185D55" w:rsidRPr="004A6CA8">
        <w:rPr>
          <w:rFonts w:ascii="Times New Roman" w:hAnsi="Times New Roman" w:cs="Times New Roman"/>
          <w:color w:val="000000"/>
          <w:sz w:val="28"/>
          <w:szCs w:val="28"/>
        </w:rPr>
        <w:lastRenderedPageBreak/>
        <w:t>муниципального района Пермского края</w:t>
      </w:r>
      <w:r w:rsidRPr="004A6CA8">
        <w:rPr>
          <w:rFonts w:ascii="Times New Roman" w:hAnsi="Times New Roman" w:cs="Times New Roman"/>
          <w:color w:val="000000"/>
          <w:sz w:val="28"/>
          <w:szCs w:val="28"/>
        </w:rPr>
        <w:t xml:space="preserve"> в спе</w:t>
      </w:r>
      <w:r w:rsidRPr="004049D8">
        <w:rPr>
          <w:rFonts w:ascii="Times New Roman" w:hAnsi="Times New Roman" w:cs="Times New Roman"/>
          <w:color w:val="000000"/>
          <w:sz w:val="28"/>
          <w:szCs w:val="28"/>
        </w:rPr>
        <w:t>циальном разделе, посвященном контрольной деятельности.</w:t>
      </w:r>
    </w:p>
    <w:p w14:paraId="4A49C903" w14:textId="5695430D" w:rsidR="00755710" w:rsidRPr="004049D8" w:rsidRDefault="00755710" w:rsidP="007903D0">
      <w:pPr>
        <w:ind w:firstLine="720"/>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w:t>
      </w:r>
      <w:r w:rsidRPr="004A6CA8">
        <w:rPr>
          <w:color w:val="000000"/>
          <w:sz w:val="28"/>
          <w:szCs w:val="28"/>
          <w:shd w:val="clear" w:color="auto" w:fill="FFFFFF"/>
        </w:rPr>
        <w:t>обязательных требований</w:t>
      </w:r>
      <w:r w:rsidRPr="004A6CA8">
        <w:rPr>
          <w:color w:val="000000"/>
          <w:sz w:val="28"/>
          <w:szCs w:val="28"/>
        </w:rPr>
        <w:t xml:space="preserve"> объявляются контролируемому лицу в случае наличия у </w:t>
      </w:r>
      <w:r w:rsidR="00185D55" w:rsidRPr="004A6CA8">
        <w:rPr>
          <w:color w:val="000000"/>
          <w:sz w:val="28"/>
          <w:szCs w:val="28"/>
        </w:rPr>
        <w:t xml:space="preserve">Комитета </w:t>
      </w:r>
      <w:r w:rsidRPr="004A6CA8">
        <w:rPr>
          <w:color w:val="000000"/>
          <w:sz w:val="28"/>
          <w:szCs w:val="28"/>
        </w:rPr>
        <w:t xml:space="preserve">сведений о готовящихся нарушениях обязательных требований </w:t>
      </w:r>
      <w:r w:rsidRPr="004A6CA8">
        <w:rPr>
          <w:color w:val="000000"/>
          <w:sz w:val="28"/>
          <w:szCs w:val="28"/>
          <w:shd w:val="clear" w:color="auto" w:fill="FFFFFF"/>
        </w:rPr>
        <w:t>или признаках нарушений обязательных требований </w:t>
      </w:r>
      <w:r w:rsidRPr="004A6CA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994560" w:rsidRPr="004A6CA8">
        <w:rPr>
          <w:color w:val="000000"/>
          <w:sz w:val="28"/>
          <w:szCs w:val="28"/>
        </w:rPr>
        <w:t xml:space="preserve">председателем Комитета </w:t>
      </w:r>
      <w:r w:rsidRPr="004A6CA8">
        <w:rPr>
          <w:color w:val="000000"/>
          <w:sz w:val="28"/>
          <w:szCs w:val="28"/>
        </w:rPr>
        <w:t>не позднее 30 дней со дня получения указанных сведений. Предостережение оф</w:t>
      </w:r>
      <w:r w:rsidRPr="004049D8">
        <w:rPr>
          <w:color w:val="000000"/>
          <w:sz w:val="28"/>
          <w:szCs w:val="28"/>
        </w:rPr>
        <w:t>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903D0">
      <w:pPr>
        <w:ind w:firstLine="720"/>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w:t>
      </w:r>
      <w:r w:rsidRPr="004A6CA8">
        <w:rPr>
          <w:rFonts w:ascii="Times New Roman" w:hAnsi="Times New Roman" w:cs="Times New Roman"/>
          <w:color w:val="000000"/>
          <w:sz w:val="28"/>
          <w:szCs w:val="28"/>
        </w:rPr>
        <w:t>регистрационного номера.</w:t>
      </w:r>
    </w:p>
    <w:p w14:paraId="18C16F35" w14:textId="4E0B4A9F" w:rsidR="00755710" w:rsidRPr="004049D8" w:rsidRDefault="00A44764"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В случае объявления Комитетом </w:t>
      </w:r>
      <w:r w:rsidR="00755710" w:rsidRPr="004A6CA8">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4A6CA8">
        <w:rPr>
          <w:rFonts w:ascii="Times New Roman" w:hAnsi="Times New Roman" w:cs="Times New Roman"/>
          <w:color w:val="000000"/>
          <w:sz w:val="28"/>
          <w:szCs w:val="28"/>
        </w:rPr>
        <w:t xml:space="preserve">Комитетом </w:t>
      </w:r>
      <w:r w:rsidR="00755710" w:rsidRPr="004A6CA8">
        <w:rPr>
          <w:rFonts w:ascii="Times New Roman" w:hAnsi="Times New Roman" w:cs="Times New Roman"/>
          <w:color w:val="000000"/>
          <w:sz w:val="28"/>
          <w:szCs w:val="28"/>
        </w:rPr>
        <w:t>в течение 30 дней со дня получения. В результате рассмотрения возражения контролируемому</w:t>
      </w:r>
      <w:r w:rsidR="00755710" w:rsidRPr="004049D8">
        <w:rPr>
          <w:rFonts w:ascii="Times New Roman" w:hAnsi="Times New Roman" w:cs="Times New Roman"/>
          <w:color w:val="000000"/>
          <w:sz w:val="28"/>
          <w:szCs w:val="28"/>
        </w:rPr>
        <w:t xml:space="preserve">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1DDAA6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Личный </w:t>
      </w:r>
      <w:r w:rsidRPr="004A6CA8">
        <w:rPr>
          <w:rFonts w:ascii="Times New Roman" w:hAnsi="Times New Roman" w:cs="Times New Roman"/>
          <w:color w:val="000000"/>
          <w:sz w:val="28"/>
          <w:szCs w:val="28"/>
        </w:rPr>
        <w:t xml:space="preserve">прием граждан проводится </w:t>
      </w:r>
      <w:r w:rsidR="00994560" w:rsidRPr="004A6CA8">
        <w:rPr>
          <w:rFonts w:ascii="Times New Roman" w:hAnsi="Times New Roman" w:cs="Times New Roman"/>
          <w:color w:val="000000"/>
          <w:sz w:val="28"/>
          <w:szCs w:val="28"/>
        </w:rPr>
        <w:t xml:space="preserve">председателем Комитета, заместителем председателя </w:t>
      </w:r>
      <w:r w:rsidR="0043735F">
        <w:rPr>
          <w:rFonts w:ascii="Times New Roman" w:hAnsi="Times New Roman" w:cs="Times New Roman"/>
          <w:color w:val="000000"/>
          <w:sz w:val="28"/>
          <w:szCs w:val="28"/>
        </w:rPr>
        <w:t>К</w:t>
      </w:r>
      <w:r w:rsidR="00994560" w:rsidRPr="004A6CA8">
        <w:rPr>
          <w:rFonts w:ascii="Times New Roman" w:hAnsi="Times New Roman" w:cs="Times New Roman"/>
          <w:color w:val="000000"/>
          <w:sz w:val="28"/>
          <w:szCs w:val="28"/>
        </w:rPr>
        <w:t>омитета</w:t>
      </w:r>
      <w:r w:rsidRPr="004A6CA8">
        <w:rPr>
          <w:rFonts w:ascii="Times New Roman" w:hAnsi="Times New Roman" w:cs="Times New Roman"/>
          <w:color w:val="000000"/>
          <w:sz w:val="28"/>
          <w:szCs w:val="28"/>
        </w:rPr>
        <w:t>. Информация о месте приема, а также об установленных для приема днях</w:t>
      </w:r>
      <w:r w:rsidRPr="004049D8">
        <w:rPr>
          <w:rFonts w:ascii="Times New Roman" w:hAnsi="Times New Roman" w:cs="Times New Roman"/>
          <w:color w:val="000000"/>
          <w:sz w:val="28"/>
          <w:szCs w:val="28"/>
        </w:rPr>
        <w:t xml:space="preserve"> и часах размещается на официальном </w:t>
      </w:r>
      <w:r w:rsidRPr="004A6CA8">
        <w:rPr>
          <w:rFonts w:ascii="Times New Roman" w:hAnsi="Times New Roman" w:cs="Times New Roman"/>
          <w:sz w:val="28"/>
          <w:szCs w:val="28"/>
        </w:rPr>
        <w:t xml:space="preserve">сайте администрации в специальном </w:t>
      </w:r>
      <w:r w:rsidRPr="004049D8">
        <w:rPr>
          <w:rFonts w:ascii="Times New Roman" w:hAnsi="Times New Roman" w:cs="Times New Roman"/>
          <w:color w:val="000000"/>
          <w:sz w:val="28"/>
          <w:szCs w:val="28"/>
        </w:rPr>
        <w:t>разделе, посвященном контрольной деятельности.</w:t>
      </w:r>
    </w:p>
    <w:p w14:paraId="48E9CB02"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5F2CFD8D"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w:t>
      </w:r>
      <w:r w:rsidRPr="004A6CA8">
        <w:rPr>
          <w:rFonts w:ascii="Times New Roman" w:hAnsi="Times New Roman" w:cs="Times New Roman"/>
          <w:color w:val="000000"/>
          <w:sz w:val="28"/>
          <w:szCs w:val="28"/>
        </w:rPr>
        <w:t xml:space="preserve">использоваться </w:t>
      </w:r>
      <w:r w:rsidR="00D9133D"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14:paraId="06A5DCC2" w14:textId="77777777" w:rsidR="00755710" w:rsidRPr="004A6CA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04660B16" w:rsidR="00755710" w:rsidRPr="004049D8" w:rsidRDefault="00755710" w:rsidP="007903D0">
      <w:pPr>
        <w:pStyle w:val="ConsPlusNormal"/>
        <w:jc w:val="both"/>
        <w:rPr>
          <w:rFonts w:ascii="Times New Roman" w:hAnsi="Times New Roman" w:cs="Times New Roman"/>
          <w:color w:val="000000"/>
          <w:sz w:val="28"/>
          <w:szCs w:val="28"/>
        </w:rPr>
      </w:pPr>
      <w:r w:rsidRPr="004A6CA8">
        <w:rPr>
          <w:rFonts w:ascii="Times New Roman" w:hAnsi="Times New Roman" w:cs="Times New Roman"/>
          <w:color w:val="000000"/>
          <w:sz w:val="28"/>
          <w:szCs w:val="28"/>
        </w:rPr>
        <w:t xml:space="preserve">В случае поступления в </w:t>
      </w:r>
      <w:r w:rsidR="00D9133D"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w:t>
      </w:r>
      <w:r w:rsidRPr="004A6CA8">
        <w:rPr>
          <w:rFonts w:ascii="Times New Roman" w:hAnsi="Times New Roman" w:cs="Times New Roman"/>
          <w:sz w:val="28"/>
          <w:szCs w:val="28"/>
        </w:rPr>
        <w:t xml:space="preserve">официальном сайте администрации в специальном разделе, посвященном контрольной деятельности, письменного разъяснения, подписанного </w:t>
      </w:r>
      <w:r w:rsidR="00994560" w:rsidRPr="004A6CA8">
        <w:rPr>
          <w:rFonts w:ascii="Times New Roman" w:hAnsi="Times New Roman" w:cs="Times New Roman"/>
          <w:sz w:val="28"/>
          <w:szCs w:val="28"/>
        </w:rPr>
        <w:t>председателем Комитета, заместит</w:t>
      </w:r>
      <w:r w:rsidR="00994560" w:rsidRPr="00994560">
        <w:rPr>
          <w:rFonts w:ascii="Times New Roman" w:hAnsi="Times New Roman" w:cs="Times New Roman"/>
          <w:color w:val="000000"/>
          <w:sz w:val="28"/>
          <w:szCs w:val="28"/>
        </w:rPr>
        <w:t xml:space="preserve">елем председателя </w:t>
      </w:r>
      <w:r w:rsidR="00CC6F95">
        <w:rPr>
          <w:rFonts w:ascii="Times New Roman" w:hAnsi="Times New Roman" w:cs="Times New Roman"/>
          <w:color w:val="000000"/>
          <w:sz w:val="28"/>
          <w:szCs w:val="28"/>
        </w:rPr>
        <w:t>К</w:t>
      </w:r>
      <w:r w:rsidR="00994560" w:rsidRPr="00994560">
        <w:rPr>
          <w:rFonts w:ascii="Times New Roman" w:hAnsi="Times New Roman" w:cs="Times New Roman"/>
          <w:color w:val="000000"/>
          <w:sz w:val="28"/>
          <w:szCs w:val="28"/>
        </w:rPr>
        <w:t>омитета, начальником отдела муниципального земельного контроля</w:t>
      </w:r>
      <w:r w:rsidRPr="004049D8">
        <w:rPr>
          <w:rFonts w:ascii="Times New Roman" w:hAnsi="Times New Roman" w:cs="Times New Roman"/>
          <w:color w:val="000000"/>
          <w:sz w:val="28"/>
          <w:szCs w:val="28"/>
        </w:rPr>
        <w:t>.</w:t>
      </w:r>
    </w:p>
    <w:p w14:paraId="7A25479F" w14:textId="77777777" w:rsidR="00755710" w:rsidRPr="004049D8" w:rsidRDefault="00755710" w:rsidP="007903D0">
      <w:pPr>
        <w:pStyle w:val="ConsPlusNormal"/>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903D0">
      <w:pPr>
        <w:pStyle w:val="ConsPlusNormal"/>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4049D8">
        <w:rPr>
          <w:rFonts w:ascii="Times New Roman" w:hAnsi="Times New Roman" w:cs="Times New Roman"/>
          <w:sz w:val="28"/>
          <w:szCs w:val="28"/>
        </w:rPr>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903D0">
      <w:pPr>
        <w:pStyle w:val="ConsPlusNormal"/>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1964208F" w:rsidR="00755710" w:rsidRPr="004049D8" w:rsidRDefault="00CF138A" w:rsidP="007903D0">
      <w:pPr>
        <w:pStyle w:val="ConsPlusNormal"/>
        <w:spacing w:before="480" w:after="48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IV</w:t>
      </w:r>
      <w:r w:rsidR="00755710"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14:paraId="47F1E8AE" w14:textId="59C40DC1"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4.1. При осуществлении муниципального земельного </w:t>
      </w:r>
      <w:r w:rsidRPr="004A6CA8">
        <w:rPr>
          <w:rFonts w:ascii="Times New Roman" w:hAnsi="Times New Roman" w:cs="Times New Roman"/>
          <w:color w:val="000000"/>
          <w:sz w:val="28"/>
          <w:szCs w:val="28"/>
        </w:rPr>
        <w:t xml:space="preserve">контроля </w:t>
      </w:r>
      <w:r w:rsidR="00EA6AFE" w:rsidRPr="004A6CA8">
        <w:rPr>
          <w:rFonts w:ascii="Times New Roman" w:hAnsi="Times New Roman" w:cs="Times New Roman"/>
          <w:color w:val="000000"/>
          <w:sz w:val="28"/>
          <w:szCs w:val="28"/>
        </w:rPr>
        <w:t xml:space="preserve">Комитетом </w:t>
      </w:r>
      <w:r w:rsidRPr="004049D8">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903D0">
      <w:pPr>
        <w:ind w:firstLine="720"/>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903D0">
      <w:pPr>
        <w:pStyle w:val="ConsPlusNormal"/>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w:t>
      </w:r>
      <w:r w:rsidRPr="00603941">
        <w:rPr>
          <w:rFonts w:ascii="Times New Roman" w:hAnsi="Times New Roman" w:cs="Times New Roman"/>
          <w:color w:val="000000"/>
          <w:sz w:val="28"/>
          <w:szCs w:val="28"/>
        </w:rPr>
        <w:lastRenderedPageBreak/>
        <w:t>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515078E2"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w:t>
      </w:r>
      <w:r w:rsidRPr="004A6CA8">
        <w:rPr>
          <w:rFonts w:ascii="Times New Roman" w:hAnsi="Times New Roman" w:cs="Times New Roman"/>
          <w:color w:val="000000"/>
          <w:sz w:val="28"/>
          <w:szCs w:val="28"/>
        </w:rPr>
        <w:t xml:space="preserve">проводятся </w:t>
      </w:r>
      <w:r w:rsidR="00EA6AFE"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без взаимодействия с контролируемыми лицами.</w:t>
      </w:r>
    </w:p>
    <w:p w14:paraId="44E3D3FD"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173A52CA"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1) </w:t>
      </w:r>
      <w:r w:rsidRPr="004A6CA8">
        <w:rPr>
          <w:rFonts w:ascii="Times New Roman" w:hAnsi="Times New Roman" w:cs="Times New Roman"/>
          <w:color w:val="000000"/>
          <w:sz w:val="28"/>
          <w:szCs w:val="28"/>
        </w:rPr>
        <w:t xml:space="preserve">наличие у </w:t>
      </w:r>
      <w:r w:rsidR="00BA48C7" w:rsidRPr="004A6CA8">
        <w:rPr>
          <w:rFonts w:ascii="Times New Roman" w:hAnsi="Times New Roman" w:cs="Times New Roman"/>
          <w:color w:val="000000"/>
          <w:sz w:val="28"/>
          <w:szCs w:val="28"/>
        </w:rPr>
        <w:t xml:space="preserve">Комитета </w:t>
      </w:r>
      <w:r w:rsidRPr="004A6CA8">
        <w:rPr>
          <w:rFonts w:ascii="Times New Roman" w:hAnsi="Times New Roman" w:cs="Times New Roman"/>
          <w:color w:val="000000"/>
          <w:sz w:val="28"/>
          <w:szCs w:val="28"/>
        </w:rPr>
        <w:t>сведений о причинении вреда (ущерба) или об угрозе причинения вреда (ущерба)</w:t>
      </w:r>
      <w:r w:rsidRPr="004049D8">
        <w:rPr>
          <w:rFonts w:ascii="Times New Roman" w:hAnsi="Times New Roman" w:cs="Times New Roman"/>
          <w:color w:val="000000"/>
          <w:sz w:val="28"/>
          <w:szCs w:val="28"/>
        </w:rPr>
        <w:t xml:space="preserve">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575523A2"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Перечень индикаторов </w:t>
      </w:r>
      <w:r w:rsidRPr="004A6CA8">
        <w:rPr>
          <w:rFonts w:ascii="Times New Roman" w:hAnsi="Times New Roman" w:cs="Times New Roman"/>
          <w:sz w:val="28"/>
          <w:szCs w:val="28"/>
        </w:rPr>
        <w:t xml:space="preserve">риска нарушения обязательных требований размещается на официальном сайте </w:t>
      </w:r>
      <w:r w:rsidR="00652CCD" w:rsidRPr="004A6CA8">
        <w:rPr>
          <w:rFonts w:ascii="Times New Roman" w:hAnsi="Times New Roman" w:cs="Times New Roman"/>
          <w:sz w:val="28"/>
          <w:szCs w:val="28"/>
        </w:rPr>
        <w:t>администрации</w:t>
      </w:r>
      <w:r w:rsidRPr="004A6CA8">
        <w:rPr>
          <w:rFonts w:ascii="Times New Roman" w:hAnsi="Times New Roman" w:cs="Times New Roman"/>
          <w:sz w:val="28"/>
          <w:szCs w:val="28"/>
        </w:rPr>
        <w:t xml:space="preserve"> в специальном разделе</w:t>
      </w:r>
      <w:r w:rsidR="001A667D">
        <w:rPr>
          <w:rFonts w:ascii="Times New Roman" w:hAnsi="Times New Roman" w:cs="Times New Roman"/>
          <w:sz w:val="28"/>
          <w:szCs w:val="28"/>
        </w:rPr>
        <w:t>, а также сайт Комитета</w:t>
      </w:r>
      <w:r w:rsidRPr="004A6CA8">
        <w:rPr>
          <w:rFonts w:ascii="Times New Roman" w:hAnsi="Times New Roman" w:cs="Times New Roman"/>
          <w:sz w:val="28"/>
          <w:szCs w:val="28"/>
        </w:rPr>
        <w:t>, посвященном контрольной деятельности.</w:t>
      </w:r>
    </w:p>
    <w:p w14:paraId="1F7E6E05" w14:textId="3386DD4F" w:rsidR="00755710" w:rsidRPr="004A6CA8" w:rsidRDefault="00755710" w:rsidP="007903D0">
      <w:pPr>
        <w:pStyle w:val="ConsPlusNormal"/>
        <w:jc w:val="both"/>
        <w:rPr>
          <w:rFonts w:ascii="Times New Roman" w:hAnsi="Times New Roman" w:cs="Times New Roman"/>
        </w:rPr>
      </w:pPr>
      <w:r w:rsidRPr="004A6CA8">
        <w:rPr>
          <w:rFonts w:ascii="Times New Roman" w:hAnsi="Times New Roman" w:cs="Times New Roman"/>
          <w:sz w:val="28"/>
          <w:szCs w:val="28"/>
        </w:rPr>
        <w:t xml:space="preserve">4.8. Контрольные мероприятия, проводимые при взаимодействии с контролируемым лицом, проводятся на основании </w:t>
      </w:r>
      <w:r w:rsidR="0099441B" w:rsidRPr="004A6CA8">
        <w:rPr>
          <w:rFonts w:ascii="Times New Roman" w:hAnsi="Times New Roman" w:cs="Times New Roman"/>
          <w:sz w:val="28"/>
          <w:szCs w:val="28"/>
        </w:rPr>
        <w:t>решения</w:t>
      </w:r>
      <w:r w:rsidR="00BA48C7" w:rsidRPr="004A6CA8">
        <w:rPr>
          <w:rFonts w:ascii="Times New Roman" w:hAnsi="Times New Roman" w:cs="Times New Roman"/>
          <w:sz w:val="28"/>
          <w:szCs w:val="28"/>
        </w:rPr>
        <w:t xml:space="preserve"> Комитета </w:t>
      </w:r>
      <w:r w:rsidRPr="004A6CA8">
        <w:rPr>
          <w:rFonts w:ascii="Times New Roman" w:hAnsi="Times New Roman" w:cs="Times New Roman"/>
          <w:sz w:val="28"/>
          <w:szCs w:val="28"/>
        </w:rPr>
        <w:t>о проведении контрольного мероприятия.</w:t>
      </w:r>
    </w:p>
    <w:p w14:paraId="504F8B75" w14:textId="7637C653"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sz w:val="28"/>
          <w:szCs w:val="28"/>
        </w:rPr>
        <w:t xml:space="preserve">4.9. В случае принятия </w:t>
      </w:r>
      <w:r w:rsidR="0099441B" w:rsidRPr="004A6CA8">
        <w:rPr>
          <w:rFonts w:ascii="Times New Roman" w:hAnsi="Times New Roman" w:cs="Times New Roman"/>
          <w:sz w:val="28"/>
          <w:szCs w:val="28"/>
        </w:rPr>
        <w:t>решения</w:t>
      </w:r>
      <w:r w:rsidR="00BA48C7" w:rsidRPr="004A6CA8">
        <w:rPr>
          <w:rFonts w:ascii="Times New Roman" w:hAnsi="Times New Roman" w:cs="Times New Roman"/>
          <w:sz w:val="28"/>
          <w:szCs w:val="28"/>
        </w:rPr>
        <w:t xml:space="preserve"> Комитета </w:t>
      </w:r>
      <w:r w:rsidRPr="004A6CA8">
        <w:rPr>
          <w:rFonts w:ascii="Times New Roman" w:hAnsi="Times New Roman" w:cs="Times New Roman"/>
          <w:sz w:val="28"/>
          <w:szCs w:val="28"/>
        </w:rPr>
        <w:t>о проведении контрольного мероприятия на основании сведений о причинении вред</w:t>
      </w:r>
      <w:r w:rsidRPr="004049D8">
        <w:rPr>
          <w:rFonts w:ascii="Times New Roman" w:hAnsi="Times New Roman" w:cs="Times New Roman"/>
          <w:color w:val="000000"/>
          <w:sz w:val="28"/>
          <w:szCs w:val="28"/>
        </w:rPr>
        <w:t>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73103974" w:rsidR="00755710" w:rsidRPr="004A6CA8" w:rsidRDefault="00755710" w:rsidP="007903D0">
      <w:pPr>
        <w:pStyle w:val="ConsPlusNormal"/>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r w:rsidRPr="004A6CA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w:t>
      </w:r>
      <w:r w:rsidR="00BA48C7" w:rsidRPr="004A6CA8">
        <w:rPr>
          <w:rFonts w:ascii="Times New Roman" w:hAnsi="Times New Roman" w:cs="Times New Roman"/>
          <w:color w:val="000000"/>
          <w:sz w:val="28"/>
          <w:szCs w:val="28"/>
        </w:rPr>
        <w:t>,</w:t>
      </w:r>
      <w:r w:rsidRPr="004A6CA8">
        <w:rPr>
          <w:rFonts w:ascii="Times New Roman" w:hAnsi="Times New Roman" w:cs="Times New Roman"/>
          <w:color w:val="000000"/>
          <w:sz w:val="28"/>
          <w:szCs w:val="28"/>
        </w:rPr>
        <w:t xml:space="preserve"> </w:t>
      </w:r>
      <w:r w:rsidR="00BA48C7" w:rsidRPr="004A6CA8">
        <w:rPr>
          <w:rFonts w:ascii="Times New Roman" w:hAnsi="Times New Roman" w:cs="Times New Roman"/>
          <w:color w:val="000000"/>
          <w:sz w:val="28"/>
          <w:szCs w:val="28"/>
        </w:rPr>
        <w:t>уполномоченными осуществлять муниципальный земельный контроль, на основании задания председателя Комитета, задания, содержащегося в планах работы Комитета, в том числе в случаях, установленных Федеральным законом от 31.07.2020 N 248-ФЗ "О государственном контроле (надзоре) и муниципальном контроле в Российской Федерации".</w:t>
      </w:r>
    </w:p>
    <w:p w14:paraId="784C35E6" w14:textId="2D664AF8" w:rsidR="00755710" w:rsidRPr="003731B6" w:rsidRDefault="00755710" w:rsidP="007903D0">
      <w:pPr>
        <w:pStyle w:val="ConsPlusNormal"/>
        <w:jc w:val="both"/>
        <w:rPr>
          <w:rFonts w:ascii="Times New Roman" w:hAnsi="Times New Roman" w:cs="Times New Roman"/>
          <w:color w:val="000000"/>
          <w:sz w:val="28"/>
          <w:szCs w:val="28"/>
        </w:rPr>
      </w:pPr>
      <w:r w:rsidRPr="004A6CA8">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проводятся</w:t>
      </w:r>
      <w:r w:rsidRPr="003731B6">
        <w:rPr>
          <w:rFonts w:ascii="Times New Roman" w:hAnsi="Times New Roman" w:cs="Times New Roman"/>
          <w:color w:val="000000"/>
          <w:sz w:val="28"/>
          <w:szCs w:val="28"/>
        </w:rPr>
        <w:t xml:space="preserve"> должностными </w:t>
      </w:r>
      <w:r w:rsidRPr="004049D8">
        <w:rPr>
          <w:rFonts w:ascii="Times New Roman" w:hAnsi="Times New Roman" w:cs="Times New Roman"/>
          <w:color w:val="000000"/>
          <w:sz w:val="28"/>
          <w:szCs w:val="28"/>
        </w:rPr>
        <w:t xml:space="preserve">лицами, </w:t>
      </w:r>
      <w:r w:rsidRPr="003731B6">
        <w:rPr>
          <w:rFonts w:ascii="Times New Roman" w:hAnsi="Times New Roman" w:cs="Times New Roman"/>
          <w:color w:val="000000"/>
          <w:sz w:val="28"/>
          <w:szCs w:val="28"/>
        </w:rPr>
        <w:t xml:space="preserve">уполномоченными осуществлять муниципальный земельный контроль, в соответствии с Федеральным </w:t>
      </w:r>
      <w:hyperlink r:id="rId16" w:history="1">
        <w:r w:rsidRPr="003731B6">
          <w:rPr>
            <w:rStyle w:val="a5"/>
            <w:rFonts w:ascii="Times New Roman" w:hAnsi="Times New Roman" w:cs="Times New Roman"/>
            <w:color w:val="000000"/>
            <w:sz w:val="28"/>
            <w:szCs w:val="28"/>
            <w:u w:val="none"/>
          </w:rPr>
          <w:t>законом</w:t>
        </w:r>
      </w:hyperlink>
      <w:r w:rsidRPr="003731B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50791DDC" w:rsidR="00755710" w:rsidRPr="004049D8" w:rsidRDefault="00755710" w:rsidP="007903D0">
      <w:pPr>
        <w:ind w:firstLine="720"/>
        <w:jc w:val="both"/>
        <w:rPr>
          <w:color w:val="000000"/>
          <w:sz w:val="28"/>
          <w:szCs w:val="28"/>
        </w:rPr>
      </w:pPr>
      <w:r w:rsidRPr="004049D8">
        <w:rPr>
          <w:color w:val="000000"/>
          <w:sz w:val="28"/>
          <w:szCs w:val="28"/>
        </w:rPr>
        <w:t xml:space="preserve">4.12. </w:t>
      </w:r>
      <w:r w:rsidR="00BA48C7" w:rsidRPr="004A6CA8">
        <w:rPr>
          <w:color w:val="000000"/>
          <w:sz w:val="28"/>
          <w:szCs w:val="28"/>
        </w:rPr>
        <w:t xml:space="preserve">Комитет </w:t>
      </w:r>
      <w:r w:rsidRPr="004A6CA8">
        <w:rPr>
          <w:color w:val="000000"/>
          <w:sz w:val="28"/>
          <w:szCs w:val="28"/>
        </w:rPr>
        <w:t>при организации и осуществлении муниципального земельного контроля получает</w:t>
      </w:r>
      <w:r w:rsidRPr="004049D8">
        <w:rPr>
          <w:color w:val="000000"/>
          <w:sz w:val="28"/>
          <w:szCs w:val="28"/>
        </w:rPr>
        <w:t xml:space="preserve">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lastRenderedPageBreak/>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w:t>
      </w:r>
      <w:r w:rsidRPr="003731B6">
        <w:rPr>
          <w:color w:val="000000"/>
          <w:sz w:val="28"/>
          <w:szCs w:val="28"/>
          <w:shd w:val="clear" w:color="auto" w:fill="FFFFFF"/>
        </w:rPr>
        <w:t>информация, а также</w:t>
      </w:r>
      <w:r w:rsidRPr="003731B6">
        <w:rPr>
          <w:color w:val="000000"/>
          <w:sz w:val="28"/>
          <w:szCs w:val="28"/>
        </w:rPr>
        <w:t xml:space="preserve"> </w:t>
      </w:r>
      <w:hyperlink r:id="rId17" w:history="1">
        <w:r w:rsidRPr="003731B6">
          <w:rPr>
            <w:rStyle w:val="a5"/>
            <w:color w:val="000000"/>
            <w:sz w:val="28"/>
            <w:szCs w:val="28"/>
            <w:u w:val="none"/>
          </w:rPr>
          <w:t>Правилами</w:t>
        </w:r>
      </w:hyperlink>
      <w:r w:rsidRPr="003731B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w:t>
      </w:r>
      <w:r w:rsidRPr="004049D8">
        <w:rPr>
          <w:color w:val="000000"/>
          <w:sz w:val="28"/>
          <w:szCs w:val="28"/>
        </w:rPr>
        <w:t>,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w:t>
      </w:r>
      <w:r w:rsidRPr="003731B6">
        <w:rPr>
          <w:rFonts w:ascii="Times New Roman" w:hAnsi="Times New Roman" w:cs="Times New Roman"/>
          <w:color w:val="000000"/>
          <w:sz w:val="28"/>
          <w:szCs w:val="28"/>
        </w:rPr>
        <w:t xml:space="preserve">разрабатываемых в соответствии с </w:t>
      </w:r>
      <w:hyperlink r:id="rId18" w:history="1">
        <w:r w:rsidRPr="003731B6">
          <w:rPr>
            <w:rStyle w:val="a5"/>
            <w:rFonts w:ascii="Times New Roman" w:hAnsi="Times New Roman" w:cs="Times New Roman"/>
            <w:color w:val="000000"/>
            <w:sz w:val="28"/>
            <w:szCs w:val="28"/>
            <w:u w:val="none"/>
          </w:rPr>
          <w:t>Правилами</w:t>
        </w:r>
      </w:hyperlink>
      <w:r w:rsidRPr="003731B6">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w:t>
      </w:r>
      <w:r w:rsidRPr="004049D8">
        <w:rPr>
          <w:rFonts w:ascii="Times New Roman" w:hAnsi="Times New Roman" w:cs="Times New Roman"/>
          <w:color w:val="000000"/>
          <w:sz w:val="28"/>
          <w:szCs w:val="28"/>
        </w:rPr>
        <w:t xml:space="preserve"> из него контрольных (надзорных) мероприятий в течение года», с учетом особенностей, установленных настоящим Положением.</w:t>
      </w:r>
    </w:p>
    <w:p w14:paraId="1A54B0C7" w14:textId="5BCB85BD"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w:t>
      </w:r>
      <w:r w:rsidRPr="004A6CA8">
        <w:rPr>
          <w:rFonts w:ascii="Times New Roman" w:hAnsi="Times New Roman" w:cs="Times New Roman"/>
          <w:color w:val="000000"/>
          <w:sz w:val="28"/>
          <w:szCs w:val="28"/>
          <w:shd w:val="clear" w:color="auto" w:fill="FFFFFF"/>
        </w:rPr>
        <w:t xml:space="preserve">, гражданин, являющиеся контролируемыми лицами, вправе представить в </w:t>
      </w:r>
      <w:r w:rsidR="00BA48C7"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shd w:val="clear" w:color="auto" w:fill="FFFFFF"/>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784A71"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784A71"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r w:rsidRPr="004049D8">
        <w:rPr>
          <w:rFonts w:ascii="Times New Roman" w:hAnsi="Times New Roman" w:cs="Times New Roman"/>
          <w:color w:val="000000"/>
          <w:sz w:val="28"/>
          <w:szCs w:val="28"/>
          <w:shd w:val="clear" w:color="auto" w:fill="FFFFFF"/>
        </w:rPr>
        <w:t>:</w:t>
      </w:r>
    </w:p>
    <w:p w14:paraId="3E0E8701" w14:textId="77777777" w:rsidR="00755710" w:rsidRPr="004049D8" w:rsidRDefault="00755710" w:rsidP="007903D0">
      <w:pPr>
        <w:ind w:firstLine="720"/>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903D0">
      <w:pPr>
        <w:ind w:firstLine="720"/>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903D0">
      <w:pPr>
        <w:ind w:firstLine="720"/>
        <w:jc w:val="both"/>
        <w:rPr>
          <w:color w:val="000000"/>
          <w:sz w:val="28"/>
          <w:szCs w:val="28"/>
        </w:rPr>
      </w:pPr>
      <w:r w:rsidRPr="004049D8">
        <w:rPr>
          <w:color w:val="000000"/>
          <w:sz w:val="28"/>
          <w:szCs w:val="28"/>
        </w:rPr>
        <w:lastRenderedPageBreak/>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903D0">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903D0">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49D8" w:rsidRDefault="00755710" w:rsidP="007903D0">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679C293A"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w:t>
      </w:r>
      <w:r w:rsidR="003731B6">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w:t>
      </w:r>
      <w:r w:rsidR="003731B6">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29D6970D" w:rsidR="00755710" w:rsidRPr="003731B6"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w:t>
      </w:r>
      <w:r w:rsidRPr="003731B6">
        <w:rPr>
          <w:rFonts w:ascii="Times New Roman" w:hAnsi="Times New Roman" w:cs="Times New Roman"/>
          <w:color w:val="000000"/>
          <w:sz w:val="28"/>
          <w:szCs w:val="28"/>
        </w:rPr>
        <w:t xml:space="preserve">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1602D3"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 xml:space="preserve">мер, предусмотренных </w:t>
      </w:r>
      <w:hyperlink r:id="rId19" w:history="1">
        <w:r w:rsidRPr="004A6CA8">
          <w:rPr>
            <w:rStyle w:val="a5"/>
            <w:rFonts w:ascii="Times New Roman" w:hAnsi="Times New Roman" w:cs="Times New Roman"/>
            <w:color w:val="000000"/>
            <w:sz w:val="28"/>
            <w:szCs w:val="28"/>
            <w:u w:val="none"/>
          </w:rPr>
          <w:t>частью 2 статьи 90</w:t>
        </w:r>
      </w:hyperlink>
      <w:r w:rsidRPr="004A6CA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w:t>
      </w:r>
      <w:r w:rsidRPr="003731B6">
        <w:rPr>
          <w:rFonts w:ascii="Times New Roman" w:hAnsi="Times New Roman" w:cs="Times New Roman"/>
          <w:color w:val="000000"/>
          <w:sz w:val="28"/>
          <w:szCs w:val="28"/>
        </w:rPr>
        <w:t xml:space="preserve"> Федерации».</w:t>
      </w:r>
    </w:p>
    <w:p w14:paraId="587482D1"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4049D8">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903D0">
      <w:pPr>
        <w:ind w:firstLine="720"/>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0E90843F" w:rsidR="00755710" w:rsidRPr="004A6CA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w:t>
      </w:r>
      <w:r w:rsidRPr="004A6CA8">
        <w:rPr>
          <w:rFonts w:ascii="Times New Roman" w:hAnsi="Times New Roman" w:cs="Times New Roman"/>
          <w:color w:val="000000"/>
          <w:sz w:val="28"/>
          <w:szCs w:val="28"/>
        </w:rPr>
        <w:t xml:space="preserve">ему документов на бумажном носителе в случае направления им в адрес </w:t>
      </w:r>
      <w:r w:rsidR="000178F3" w:rsidRPr="004A6CA8">
        <w:rPr>
          <w:rFonts w:ascii="Times New Roman" w:hAnsi="Times New Roman" w:cs="Times New Roman"/>
          <w:color w:val="000000"/>
          <w:sz w:val="28"/>
          <w:szCs w:val="28"/>
        </w:rPr>
        <w:t xml:space="preserve">Комитета </w:t>
      </w:r>
      <w:r w:rsidRPr="004A6CA8">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1602D3" w:rsidRPr="004A6CA8">
        <w:rPr>
          <w:rFonts w:ascii="Times New Roman" w:hAnsi="Times New Roman" w:cs="Times New Roman"/>
          <w:color w:val="000000"/>
          <w:sz w:val="28"/>
          <w:szCs w:val="28"/>
        </w:rPr>
        <w:t xml:space="preserve">Комитета </w:t>
      </w:r>
      <w:r w:rsidRPr="004A6CA8">
        <w:rPr>
          <w:rFonts w:ascii="Times New Roman" w:hAnsi="Times New Roman" w:cs="Times New Roman"/>
          <w:color w:val="000000"/>
          <w:sz w:val="28"/>
          <w:szCs w:val="28"/>
        </w:rPr>
        <w:t>сведений об адресе электронной почты контролируемого лица и возможности направить ему</w:t>
      </w:r>
      <w:r w:rsidRPr="004A6CA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w:t>
      </w:r>
      <w:r w:rsidRPr="004049D8">
        <w:rPr>
          <w:rFonts w:ascii="Times New Roman" w:hAnsi="Times New Roman" w:cs="Times New Roman"/>
          <w:color w:val="000000"/>
          <w:sz w:val="28"/>
          <w:szCs w:val="28"/>
          <w:shd w:val="clear" w:color="auto" w:fill="FFFFFF"/>
        </w:rPr>
        <w:t xml:space="preserve"> и аутентификации).</w:t>
      </w:r>
      <w:r w:rsidRPr="004049D8">
        <w:rPr>
          <w:rFonts w:ascii="Times New Roman" w:hAnsi="Times New Roman" w:cs="Times New Roman"/>
          <w:color w:val="000000"/>
          <w:sz w:val="28"/>
          <w:szCs w:val="28"/>
        </w:rPr>
        <w:t xml:space="preserve"> Указанный гражданин вправе направлять </w:t>
      </w:r>
      <w:r w:rsidR="001632FB" w:rsidRPr="001632FB">
        <w:rPr>
          <w:rFonts w:ascii="Times New Roman" w:hAnsi="Times New Roman" w:cs="Times New Roman"/>
          <w:color w:val="000000"/>
          <w:sz w:val="28"/>
          <w:szCs w:val="28"/>
        </w:rPr>
        <w:t xml:space="preserve">в </w:t>
      </w:r>
      <w:r w:rsidR="001632FB"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rPr>
        <w:t>документы на бумажном носителе.</w:t>
      </w:r>
    </w:p>
    <w:p w14:paraId="780C49FC" w14:textId="592E2506" w:rsidR="00755710" w:rsidRPr="004049D8" w:rsidRDefault="00755710" w:rsidP="007903D0">
      <w:pPr>
        <w:pStyle w:val="ConsPlusNormal"/>
        <w:jc w:val="both"/>
        <w:rPr>
          <w:rFonts w:ascii="Times New Roman" w:hAnsi="Times New Roman" w:cs="Times New Roman"/>
          <w:color w:val="000000"/>
          <w:sz w:val="28"/>
          <w:szCs w:val="28"/>
        </w:rPr>
      </w:pPr>
      <w:r w:rsidRPr="004A6CA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1632FB"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могут осуществляться в том числе на бумажном носителе с использованием почтовой</w:t>
      </w:r>
      <w:r w:rsidRPr="004049D8">
        <w:rPr>
          <w:rFonts w:ascii="Times New Roman" w:hAnsi="Times New Roman" w:cs="Times New Roman"/>
          <w:color w:val="000000"/>
          <w:sz w:val="28"/>
          <w:szCs w:val="28"/>
        </w:rPr>
        <w:t xml:space="preserve"> связи в случае невозможности информирования контролируемого лица в электронной форме либо по запросу контролируемого лица.</w:t>
      </w:r>
    </w:p>
    <w:p w14:paraId="0A7F3186" w14:textId="366204AA" w:rsidR="00755710"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A4F439A"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w:t>
      </w:r>
      <w:r w:rsidRPr="004A6CA8">
        <w:rPr>
          <w:rFonts w:ascii="Times New Roman" w:hAnsi="Times New Roman" w:cs="Times New Roman"/>
          <w:color w:val="000000"/>
          <w:sz w:val="28"/>
          <w:szCs w:val="28"/>
        </w:rPr>
        <w:t xml:space="preserve">контролируемым лицом </w:t>
      </w:r>
      <w:r w:rsidR="00291CE4" w:rsidRPr="004A6CA8">
        <w:rPr>
          <w:rFonts w:ascii="Times New Roman" w:hAnsi="Times New Roman" w:cs="Times New Roman"/>
          <w:color w:val="000000"/>
          <w:sz w:val="28"/>
          <w:szCs w:val="28"/>
        </w:rPr>
        <w:t xml:space="preserve">Комитет </w:t>
      </w:r>
      <w:r w:rsidRPr="004A6CA8">
        <w:rPr>
          <w:rFonts w:ascii="Times New Roman" w:hAnsi="Times New Roman" w:cs="Times New Roman"/>
          <w:color w:val="000000"/>
          <w:sz w:val="28"/>
          <w:szCs w:val="28"/>
        </w:rPr>
        <w:t>(должностное лицо, уполномоченное осуществлять муниципальный земельный</w:t>
      </w:r>
      <w:r w:rsidRPr="004049D8">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903D0">
      <w:pPr>
        <w:pStyle w:val="ConsPlusNormal"/>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903D0">
      <w:pPr>
        <w:ind w:firstLine="720"/>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06C91C68"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r w:rsidR="00AC35E5" w:rsidRPr="004049D8">
        <w:rPr>
          <w:rFonts w:ascii="Times New Roman" w:hAnsi="Times New Roman" w:cs="Times New Roman"/>
          <w:color w:val="000000"/>
          <w:sz w:val="28"/>
          <w:szCs w:val="28"/>
        </w:rPr>
        <w:t>не устранения</w:t>
      </w:r>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903D0">
      <w:pPr>
        <w:ind w:firstLine="720"/>
        <w:jc w:val="both"/>
        <w:rPr>
          <w:color w:val="000000"/>
          <w:sz w:val="28"/>
          <w:szCs w:val="28"/>
        </w:rPr>
      </w:pPr>
      <w:r w:rsidRPr="004049D8">
        <w:rPr>
          <w:color w:val="000000"/>
          <w:sz w:val="28"/>
          <w:szCs w:val="28"/>
        </w:rPr>
        <w:t xml:space="preserve">1) </w:t>
      </w:r>
      <w:r w:rsidRPr="003731B6">
        <w:rPr>
          <w:color w:val="000000"/>
          <w:sz w:val="28"/>
          <w:szCs w:val="28"/>
        </w:rPr>
        <w:t xml:space="preserve">исполнительный орган государственной власти или орган местного самоуправления, предусмотренные </w:t>
      </w:r>
      <w:hyperlink r:id="rId20" w:history="1">
        <w:r w:rsidRPr="003731B6">
          <w:rPr>
            <w:rStyle w:val="a5"/>
            <w:color w:val="000000"/>
            <w:sz w:val="28"/>
            <w:szCs w:val="28"/>
            <w:u w:val="none"/>
          </w:rPr>
          <w:t>статьей 39.2</w:t>
        </w:r>
      </w:hyperlink>
      <w:r w:rsidRPr="003731B6">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3731B6">
        <w:rPr>
          <w:color w:val="000000"/>
          <w:sz w:val="28"/>
          <w:szCs w:val="28"/>
          <w:shd w:val="clear" w:color="auto" w:fill="FFFFFF"/>
        </w:rPr>
        <w:t>Федерального закона от 25.10.2001 №</w:t>
      </w:r>
      <w:r w:rsidRPr="004049D8">
        <w:rPr>
          <w:color w:val="000000"/>
          <w:sz w:val="28"/>
          <w:szCs w:val="28"/>
          <w:shd w:val="clear" w:color="auto" w:fill="FFFFFF"/>
        </w:rPr>
        <w:t xml:space="preserve">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290C1D7F" w:rsidR="00755710" w:rsidRPr="004049D8" w:rsidRDefault="00755710" w:rsidP="007903D0">
      <w:pPr>
        <w:pStyle w:val="ConsPlusNormal"/>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00351">
        <w:rPr>
          <w:rFonts w:ascii="Times New Roman" w:hAnsi="Times New Roman" w:cs="Times New Roman"/>
          <w:sz w:val="28"/>
          <w:szCs w:val="28"/>
        </w:rPr>
        <w:t>Пермского края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903D0">
      <w:pPr>
        <w:ind w:firstLine="720"/>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6E6CB8D6"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w:t>
      </w:r>
      <w:r w:rsidRPr="004049D8">
        <w:rPr>
          <w:rFonts w:ascii="Times New Roman" w:hAnsi="Times New Roman" w:cs="Times New Roman"/>
          <w:color w:val="000000"/>
          <w:sz w:val="28"/>
          <w:szCs w:val="28"/>
        </w:rPr>
        <w:lastRenderedPageBreak/>
        <w:t xml:space="preserve">контрольного мероприятия направляют в </w:t>
      </w:r>
      <w:r w:rsidRPr="00DF564C">
        <w:rPr>
          <w:rFonts w:ascii="Times New Roman" w:hAnsi="Times New Roman" w:cs="Times New Roman"/>
          <w:sz w:val="28"/>
          <w:szCs w:val="28"/>
        </w:rPr>
        <w:t>адрес глав</w:t>
      </w:r>
      <w:r w:rsidR="00102BE7" w:rsidRPr="00DF564C">
        <w:rPr>
          <w:rFonts w:ascii="Times New Roman" w:hAnsi="Times New Roman" w:cs="Times New Roman"/>
          <w:sz w:val="28"/>
          <w:szCs w:val="28"/>
        </w:rPr>
        <w:t>ы</w:t>
      </w:r>
      <w:r w:rsidRPr="00DF564C">
        <w:rPr>
          <w:rFonts w:ascii="Times New Roman" w:hAnsi="Times New Roman" w:cs="Times New Roman"/>
          <w:sz w:val="28"/>
          <w:szCs w:val="28"/>
        </w:rPr>
        <w:t xml:space="preserve"> </w:t>
      </w:r>
      <w:r w:rsidR="00102BE7" w:rsidRPr="00DF564C">
        <w:rPr>
          <w:rFonts w:ascii="Times New Roman" w:hAnsi="Times New Roman" w:cs="Times New Roman"/>
          <w:sz w:val="28"/>
          <w:szCs w:val="28"/>
        </w:rPr>
        <w:t>сельского поселения</w:t>
      </w:r>
      <w:r w:rsidRPr="00DF564C">
        <w:rPr>
          <w:rFonts w:ascii="Times New Roman" w:hAnsi="Times New Roman" w:cs="Times New Roman"/>
          <w:sz w:val="28"/>
          <w:szCs w:val="28"/>
        </w:rPr>
        <w:t xml:space="preserve"> </w:t>
      </w:r>
      <w:r w:rsidR="00102BE7" w:rsidRPr="00DF564C">
        <w:rPr>
          <w:rFonts w:ascii="Times New Roman" w:hAnsi="Times New Roman" w:cs="Times New Roman"/>
          <w:sz w:val="28"/>
          <w:szCs w:val="28"/>
        </w:rPr>
        <w:t xml:space="preserve">Пермского муниципального района в границах выявлена самовольная постройка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5F32C8DD" w14:textId="44698FF7" w:rsidR="00755710" w:rsidRPr="004A6CA8" w:rsidRDefault="00CF138A" w:rsidP="007903D0">
      <w:pPr>
        <w:pStyle w:val="ConsPlusNormal"/>
        <w:spacing w:before="480" w:after="48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sidR="00755710" w:rsidRPr="004049D8">
        <w:rPr>
          <w:rFonts w:ascii="Times New Roman" w:hAnsi="Times New Roman" w:cs="Times New Roman"/>
          <w:b/>
          <w:bCs/>
          <w:color w:val="000000"/>
          <w:sz w:val="28"/>
          <w:szCs w:val="28"/>
        </w:rPr>
        <w:t xml:space="preserve">. Обжалование </w:t>
      </w:r>
      <w:r w:rsidR="00755710" w:rsidRPr="001A667D">
        <w:rPr>
          <w:rFonts w:ascii="Times New Roman" w:hAnsi="Times New Roman" w:cs="Times New Roman"/>
          <w:b/>
          <w:bCs/>
          <w:color w:val="000000"/>
          <w:sz w:val="28"/>
          <w:szCs w:val="28"/>
        </w:rPr>
        <w:t xml:space="preserve">решений </w:t>
      </w:r>
      <w:r w:rsidR="002D7A9A" w:rsidRPr="001A667D">
        <w:rPr>
          <w:rFonts w:ascii="Times New Roman" w:hAnsi="Times New Roman" w:cs="Times New Roman"/>
          <w:b/>
          <w:color w:val="000000"/>
          <w:sz w:val="28"/>
          <w:szCs w:val="28"/>
        </w:rPr>
        <w:t>Комитета</w:t>
      </w:r>
      <w:r w:rsidR="00755710" w:rsidRPr="001A667D">
        <w:rPr>
          <w:rFonts w:ascii="Times New Roman" w:hAnsi="Times New Roman" w:cs="Times New Roman"/>
          <w:b/>
          <w:bCs/>
          <w:color w:val="000000"/>
          <w:sz w:val="28"/>
          <w:szCs w:val="28"/>
        </w:rPr>
        <w:t>, действий (бездействия</w:t>
      </w:r>
      <w:r w:rsidR="00755710" w:rsidRPr="004A6CA8">
        <w:rPr>
          <w:rFonts w:ascii="Times New Roman" w:hAnsi="Times New Roman" w:cs="Times New Roman"/>
          <w:b/>
          <w:bCs/>
          <w:color w:val="000000"/>
          <w:sz w:val="28"/>
          <w:szCs w:val="28"/>
        </w:rPr>
        <w:t>) должностных лиц, уполномоченных осуществлять муниципальный земельный контроль</w:t>
      </w:r>
    </w:p>
    <w:p w14:paraId="4246DB5B" w14:textId="1D1FA240"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5.1. Решения </w:t>
      </w:r>
      <w:r w:rsidR="00291CE4" w:rsidRPr="004A6CA8">
        <w:rPr>
          <w:rFonts w:ascii="Times New Roman" w:hAnsi="Times New Roman" w:cs="Times New Roman"/>
          <w:color w:val="000000"/>
          <w:sz w:val="28"/>
          <w:szCs w:val="28"/>
        </w:rPr>
        <w:t>Комитета</w:t>
      </w:r>
      <w:r w:rsidRPr="004A6CA8">
        <w:rPr>
          <w:rFonts w:ascii="Times New Roman" w:hAnsi="Times New Roman" w:cs="Times New Roman"/>
          <w:color w:val="000000"/>
          <w:sz w:val="28"/>
          <w:szCs w:val="28"/>
        </w:rPr>
        <w:t>, действия (бездействие) должностных лиц, уполномоченных осуществлять муниципальный земельный контроль, могут быть обжалованы в порядке, устано</w:t>
      </w:r>
      <w:r w:rsidRPr="004049D8">
        <w:rPr>
          <w:rFonts w:ascii="Times New Roman" w:hAnsi="Times New Roman" w:cs="Times New Roman"/>
          <w:color w:val="000000"/>
          <w:sz w:val="28"/>
          <w:szCs w:val="28"/>
        </w:rPr>
        <w:t>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903D0">
      <w:pPr>
        <w:ind w:firstLine="720"/>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5CA72BF3" w:rsidR="00755710" w:rsidRPr="004A6CA8" w:rsidRDefault="00755710" w:rsidP="007903D0">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4A6CA8">
        <w:rPr>
          <w:rFonts w:ascii="Times New Roman" w:hAnsi="Times New Roman" w:cs="Times New Roman"/>
          <w:color w:val="000000"/>
          <w:sz w:val="28"/>
          <w:szCs w:val="28"/>
        </w:rPr>
        <w:t xml:space="preserve">Соответствующая жалоба подается контролируемым лицом на личном приеме </w:t>
      </w:r>
      <w:r w:rsidR="00F1787D" w:rsidRPr="004A6CA8">
        <w:rPr>
          <w:rFonts w:ascii="Times New Roman" w:hAnsi="Times New Roman" w:cs="Times New Roman"/>
          <w:color w:val="000000"/>
          <w:sz w:val="28"/>
          <w:szCs w:val="28"/>
        </w:rPr>
        <w:t xml:space="preserve">председателя Комитета </w:t>
      </w:r>
      <w:r w:rsidRPr="004A6CA8">
        <w:rPr>
          <w:rFonts w:ascii="Times New Roman" w:hAnsi="Times New Roman" w:cs="Times New Roman"/>
          <w:color w:val="000000"/>
          <w:sz w:val="28"/>
          <w:szCs w:val="28"/>
        </w:rPr>
        <w:t xml:space="preserve">с предварительным информированием </w:t>
      </w:r>
      <w:r w:rsidR="00A73C03" w:rsidRPr="004A6CA8">
        <w:rPr>
          <w:rFonts w:ascii="Times New Roman" w:hAnsi="Times New Roman" w:cs="Times New Roman"/>
          <w:color w:val="000000"/>
          <w:sz w:val="28"/>
          <w:szCs w:val="28"/>
        </w:rPr>
        <w:t xml:space="preserve">председателя Комитета </w:t>
      </w:r>
      <w:r w:rsidRPr="004A6CA8">
        <w:rPr>
          <w:rFonts w:ascii="Times New Roman" w:hAnsi="Times New Roman" w:cs="Times New Roman"/>
          <w:color w:val="000000"/>
          <w:sz w:val="28"/>
          <w:szCs w:val="28"/>
        </w:rPr>
        <w:t>о наличии в</w:t>
      </w:r>
      <w:r w:rsidRPr="004A6CA8">
        <w:rPr>
          <w:rFonts w:ascii="Times New Roman" w:hAnsi="Times New Roman" w:cs="Times New Roman"/>
          <w:i/>
          <w:iCs/>
          <w:color w:val="000000"/>
          <w:sz w:val="24"/>
          <w:szCs w:val="24"/>
        </w:rPr>
        <w:t xml:space="preserve"> </w:t>
      </w:r>
      <w:r w:rsidRPr="004A6CA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1F6DD104" w:rsidR="00755710" w:rsidRPr="004A6CA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5.4. Жалоба на решение </w:t>
      </w:r>
      <w:r w:rsidR="00291CE4" w:rsidRPr="004A6CA8">
        <w:rPr>
          <w:rFonts w:ascii="Times New Roman" w:hAnsi="Times New Roman" w:cs="Times New Roman"/>
          <w:color w:val="000000"/>
          <w:sz w:val="28"/>
          <w:szCs w:val="28"/>
        </w:rPr>
        <w:t>Комитета</w:t>
      </w:r>
      <w:r w:rsidRPr="004A6CA8">
        <w:rPr>
          <w:rFonts w:ascii="Times New Roman" w:hAnsi="Times New Roman" w:cs="Times New Roman"/>
          <w:color w:val="000000"/>
          <w:sz w:val="28"/>
          <w:szCs w:val="28"/>
        </w:rPr>
        <w:t xml:space="preserve">, действия (бездействие) его должностных лиц рассматривается </w:t>
      </w:r>
      <w:r w:rsidR="00324E76" w:rsidRPr="004A6CA8">
        <w:rPr>
          <w:rFonts w:ascii="Times New Roman" w:hAnsi="Times New Roman" w:cs="Times New Roman"/>
          <w:color w:val="000000"/>
          <w:sz w:val="28"/>
          <w:szCs w:val="28"/>
        </w:rPr>
        <w:t>председателем Комитета</w:t>
      </w:r>
      <w:r w:rsidR="00DF564C" w:rsidRPr="004A6CA8">
        <w:rPr>
          <w:rFonts w:ascii="Times New Roman" w:hAnsi="Times New Roman" w:cs="Times New Roman"/>
          <w:color w:val="000000"/>
          <w:sz w:val="28"/>
          <w:szCs w:val="28"/>
        </w:rPr>
        <w:t>.</w:t>
      </w:r>
      <w:r w:rsidR="00324E76" w:rsidRPr="004A6CA8">
        <w:rPr>
          <w:rFonts w:ascii="Times New Roman" w:hAnsi="Times New Roman" w:cs="Times New Roman"/>
          <w:color w:val="000000"/>
          <w:sz w:val="28"/>
          <w:szCs w:val="28"/>
        </w:rPr>
        <w:t xml:space="preserve"> </w:t>
      </w:r>
    </w:p>
    <w:p w14:paraId="39D07F6F" w14:textId="52F854C1"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lastRenderedPageBreak/>
        <w:t xml:space="preserve">5.5. Жалоба на решение </w:t>
      </w:r>
      <w:r w:rsidR="00291CE4" w:rsidRPr="004A6CA8">
        <w:rPr>
          <w:rFonts w:ascii="Times New Roman" w:hAnsi="Times New Roman" w:cs="Times New Roman"/>
          <w:color w:val="000000"/>
          <w:sz w:val="28"/>
          <w:szCs w:val="28"/>
        </w:rPr>
        <w:t>Комитета</w:t>
      </w:r>
      <w:r w:rsidRPr="004A6CA8">
        <w:rPr>
          <w:rFonts w:ascii="Times New Roman" w:hAnsi="Times New Roman" w:cs="Times New Roman"/>
          <w:color w:val="000000"/>
          <w:sz w:val="28"/>
          <w:szCs w:val="28"/>
        </w:rPr>
        <w:t>, действия</w:t>
      </w:r>
      <w:r w:rsidRPr="004049D8">
        <w:rPr>
          <w:rFonts w:ascii="Times New Roman" w:hAnsi="Times New Roman" w:cs="Times New Roman"/>
          <w:color w:val="000000"/>
          <w:sz w:val="28"/>
          <w:szCs w:val="28"/>
        </w:rPr>
        <w:t xml:space="preserve">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1BD842D6" w:rsidR="00755710" w:rsidRPr="004A6CA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Жалоба на </w:t>
      </w:r>
      <w:r w:rsidRPr="004A6CA8">
        <w:rPr>
          <w:rFonts w:ascii="Times New Roman" w:hAnsi="Times New Roman" w:cs="Times New Roman"/>
          <w:color w:val="000000"/>
          <w:sz w:val="28"/>
          <w:szCs w:val="28"/>
        </w:rPr>
        <w:t xml:space="preserve">предписание </w:t>
      </w:r>
      <w:r w:rsidR="00291CE4" w:rsidRPr="004A6CA8">
        <w:rPr>
          <w:rFonts w:ascii="Times New Roman" w:hAnsi="Times New Roman" w:cs="Times New Roman"/>
          <w:color w:val="000000"/>
          <w:sz w:val="28"/>
          <w:szCs w:val="28"/>
        </w:rPr>
        <w:t xml:space="preserve">Комитета </w:t>
      </w:r>
      <w:r w:rsidRPr="004A6CA8">
        <w:rPr>
          <w:rFonts w:ascii="Times New Roman" w:hAnsi="Times New Roman" w:cs="Times New Roman"/>
          <w:color w:val="000000"/>
          <w:sz w:val="28"/>
          <w:szCs w:val="28"/>
        </w:rPr>
        <w:t>может быть подана в течение 10 рабочих дней с момента получения контролируемым лицом предписания.</w:t>
      </w:r>
    </w:p>
    <w:p w14:paraId="663DDBBC" w14:textId="05F78A1B"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D441A5" w:rsidRPr="004A6CA8">
        <w:rPr>
          <w:rFonts w:ascii="Times New Roman" w:hAnsi="Times New Roman" w:cs="Times New Roman"/>
          <w:color w:val="000000"/>
          <w:sz w:val="28"/>
          <w:szCs w:val="28"/>
        </w:rPr>
        <w:t xml:space="preserve">Комитетом </w:t>
      </w:r>
      <w:r w:rsidRPr="004A6CA8">
        <w:rPr>
          <w:rFonts w:ascii="Times New Roman" w:hAnsi="Times New Roman" w:cs="Times New Roman"/>
          <w:color w:val="000000"/>
          <w:sz w:val="28"/>
          <w:szCs w:val="28"/>
        </w:rPr>
        <w:t>(должностным лицом, уполномоченным</w:t>
      </w:r>
      <w:r w:rsidRPr="004049D8">
        <w:rPr>
          <w:rFonts w:ascii="Times New Roman" w:hAnsi="Times New Roman" w:cs="Times New Roman"/>
          <w:color w:val="000000"/>
          <w:sz w:val="28"/>
          <w:szCs w:val="28"/>
        </w:rPr>
        <w:t xml:space="preserve"> на рассмотрение жалобы).</w:t>
      </w:r>
    </w:p>
    <w:p w14:paraId="6E23985B"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0479EEDA" w:rsidR="00755710" w:rsidRPr="004A6CA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w:t>
      </w:r>
      <w:r w:rsidRPr="004A6CA8">
        <w:rPr>
          <w:rFonts w:ascii="Times New Roman" w:hAnsi="Times New Roman" w:cs="Times New Roman"/>
          <w:color w:val="000000"/>
          <w:sz w:val="28"/>
          <w:szCs w:val="28"/>
        </w:rPr>
        <w:t xml:space="preserve">решение </w:t>
      </w:r>
      <w:r w:rsidR="00291CE4" w:rsidRPr="004A6CA8">
        <w:rPr>
          <w:rFonts w:ascii="Times New Roman" w:hAnsi="Times New Roman" w:cs="Times New Roman"/>
          <w:color w:val="000000"/>
          <w:sz w:val="28"/>
          <w:szCs w:val="28"/>
        </w:rPr>
        <w:t>Комитета,</w:t>
      </w:r>
      <w:r w:rsidRPr="004A6CA8">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14:paraId="0ED045BB" w14:textId="54CCC7C8" w:rsidR="00755710" w:rsidRPr="004049D8" w:rsidRDefault="00755710" w:rsidP="007903D0">
      <w:pPr>
        <w:pStyle w:val="ConsPlusNormal"/>
        <w:jc w:val="both"/>
        <w:rPr>
          <w:rFonts w:ascii="Times New Roman" w:hAnsi="Times New Roman" w:cs="Times New Roman"/>
        </w:rPr>
      </w:pPr>
      <w:r w:rsidRPr="004A6CA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91CE4" w:rsidRPr="004A6CA8">
        <w:rPr>
          <w:rFonts w:ascii="Times New Roman" w:hAnsi="Times New Roman" w:cs="Times New Roman"/>
          <w:color w:val="000000"/>
          <w:sz w:val="28"/>
          <w:szCs w:val="28"/>
        </w:rPr>
        <w:t>Комитет</w:t>
      </w:r>
      <w:r w:rsidR="00D441A5" w:rsidRPr="004A6CA8">
        <w:rPr>
          <w:rFonts w:ascii="Times New Roman" w:hAnsi="Times New Roman" w:cs="Times New Roman"/>
          <w:color w:val="000000"/>
          <w:sz w:val="28"/>
          <w:szCs w:val="28"/>
        </w:rPr>
        <w:t>ом</w:t>
      </w:r>
      <w:r w:rsidR="00291CE4" w:rsidRPr="004A6CA8">
        <w:rPr>
          <w:rFonts w:ascii="Times New Roman" w:hAnsi="Times New Roman" w:cs="Times New Roman"/>
          <w:color w:val="000000"/>
          <w:sz w:val="28"/>
          <w:szCs w:val="28"/>
        </w:rPr>
        <w:t xml:space="preserve"> </w:t>
      </w:r>
      <w:r w:rsidRPr="004A6CA8">
        <w:rPr>
          <w:rFonts w:ascii="Times New Roman" w:hAnsi="Times New Roman" w:cs="Times New Roman"/>
          <w:color w:val="000000"/>
          <w:sz w:val="28"/>
          <w:szCs w:val="28"/>
        </w:rPr>
        <w:t>не более чем на 20 рабочих дней.</w:t>
      </w:r>
    </w:p>
    <w:p w14:paraId="658CBC07" w14:textId="3A375A90" w:rsidR="00755710" w:rsidRPr="004049D8" w:rsidRDefault="00CF138A" w:rsidP="007903D0">
      <w:pPr>
        <w:pStyle w:val="14"/>
        <w:spacing w:before="480" w:after="480"/>
        <w:ind w:firstLine="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VI</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68C526AC" w14:textId="77777777" w:rsidR="00755710" w:rsidRPr="004049D8" w:rsidRDefault="00755710" w:rsidP="007903D0">
      <w:pPr>
        <w:pStyle w:val="14"/>
        <w:ind w:firstLine="720"/>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39255EC" w:rsidR="00755710" w:rsidRPr="00F50583" w:rsidRDefault="00755710" w:rsidP="007903D0">
      <w:pPr>
        <w:pStyle w:val="14"/>
        <w:ind w:firstLine="720"/>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8602C">
        <w:rPr>
          <w:rFonts w:ascii="Times New Roman" w:hAnsi="Times New Roman" w:cs="Times New Roman"/>
          <w:color w:val="000000"/>
          <w:sz w:val="28"/>
          <w:szCs w:val="28"/>
        </w:rPr>
        <w:t>р</w:t>
      </w:r>
      <w:bookmarkStart w:id="2" w:name="_GoBack"/>
      <w:bookmarkEnd w:id="2"/>
      <w:r w:rsidR="00F50583">
        <w:rPr>
          <w:rFonts w:ascii="Times New Roman" w:hAnsi="Times New Roman" w:cs="Times New Roman"/>
          <w:bCs/>
          <w:color w:val="000000"/>
          <w:sz w:val="28"/>
          <w:szCs w:val="28"/>
        </w:rPr>
        <w:t>ешением З</w:t>
      </w:r>
      <w:r w:rsidR="00F50583" w:rsidRPr="00F50583">
        <w:rPr>
          <w:rFonts w:ascii="Times New Roman" w:hAnsi="Times New Roman" w:cs="Times New Roman"/>
          <w:bCs/>
          <w:color w:val="000000"/>
          <w:sz w:val="28"/>
          <w:szCs w:val="28"/>
        </w:rPr>
        <w:t xml:space="preserve">емского </w:t>
      </w:r>
      <w:r w:rsidR="0078602C">
        <w:rPr>
          <w:rFonts w:ascii="Times New Roman" w:hAnsi="Times New Roman" w:cs="Times New Roman"/>
          <w:bCs/>
          <w:color w:val="000000"/>
          <w:sz w:val="28"/>
          <w:szCs w:val="28"/>
        </w:rPr>
        <w:t>С</w:t>
      </w:r>
      <w:r w:rsidR="00F50583" w:rsidRPr="00F50583">
        <w:rPr>
          <w:rFonts w:ascii="Times New Roman" w:hAnsi="Times New Roman" w:cs="Times New Roman"/>
          <w:bCs/>
          <w:color w:val="000000"/>
          <w:sz w:val="28"/>
          <w:szCs w:val="28"/>
        </w:rPr>
        <w:t>обрания</w:t>
      </w:r>
      <w:r w:rsidR="00F50583">
        <w:rPr>
          <w:rFonts w:ascii="Times New Roman" w:hAnsi="Times New Roman" w:cs="Times New Roman"/>
          <w:b/>
          <w:bCs/>
          <w:color w:val="000000"/>
          <w:sz w:val="28"/>
          <w:szCs w:val="28"/>
        </w:rPr>
        <w:t xml:space="preserve"> </w:t>
      </w:r>
      <w:r w:rsidR="00F50583" w:rsidRPr="00F50583">
        <w:rPr>
          <w:rFonts w:ascii="Times New Roman" w:hAnsi="Times New Roman" w:cs="Times New Roman"/>
          <w:bCs/>
          <w:color w:val="000000"/>
          <w:sz w:val="28"/>
          <w:szCs w:val="28"/>
        </w:rPr>
        <w:t>П</w:t>
      </w:r>
      <w:r w:rsidR="00F50583">
        <w:rPr>
          <w:rFonts w:ascii="Times New Roman" w:hAnsi="Times New Roman" w:cs="Times New Roman"/>
          <w:bCs/>
          <w:color w:val="000000"/>
          <w:sz w:val="28"/>
          <w:szCs w:val="28"/>
        </w:rPr>
        <w:t>ермского муниципального района П</w:t>
      </w:r>
      <w:r w:rsidR="00F50583" w:rsidRPr="00F50583">
        <w:rPr>
          <w:rFonts w:ascii="Times New Roman" w:hAnsi="Times New Roman" w:cs="Times New Roman"/>
          <w:bCs/>
          <w:color w:val="000000"/>
          <w:sz w:val="28"/>
          <w:szCs w:val="28"/>
        </w:rPr>
        <w:t>ермского края</w:t>
      </w:r>
    </w:p>
    <w:p w14:paraId="47779691" w14:textId="77777777" w:rsidR="00B367FA" w:rsidRDefault="00B367FA" w:rsidP="007903D0">
      <w:pPr>
        <w:pStyle w:val="ConsPlusNormal"/>
        <w:jc w:val="right"/>
        <w:rPr>
          <w:rFonts w:ascii="Times New Roman" w:hAnsi="Times New Roman" w:cs="Times New Roman"/>
          <w:color w:val="000000"/>
          <w:sz w:val="24"/>
          <w:szCs w:val="24"/>
        </w:rPr>
      </w:pPr>
    </w:p>
    <w:p w14:paraId="712BDF70" w14:textId="77777777" w:rsidR="00B367FA" w:rsidRDefault="00B367FA" w:rsidP="007903D0">
      <w:pPr>
        <w:pStyle w:val="ConsPlusNormal"/>
        <w:jc w:val="right"/>
        <w:rPr>
          <w:rFonts w:ascii="Times New Roman" w:hAnsi="Times New Roman" w:cs="Times New Roman"/>
          <w:color w:val="000000"/>
          <w:sz w:val="24"/>
          <w:szCs w:val="24"/>
        </w:rPr>
      </w:pPr>
    </w:p>
    <w:p w14:paraId="3B27C9CB" w14:textId="77777777" w:rsidR="00B367FA" w:rsidRDefault="00B367FA" w:rsidP="007903D0">
      <w:pPr>
        <w:pStyle w:val="ConsPlusNormal"/>
        <w:jc w:val="right"/>
        <w:rPr>
          <w:rFonts w:ascii="Times New Roman" w:hAnsi="Times New Roman" w:cs="Times New Roman"/>
          <w:color w:val="000000"/>
          <w:sz w:val="24"/>
          <w:szCs w:val="24"/>
        </w:rPr>
      </w:pPr>
    </w:p>
    <w:p w14:paraId="60A5CD16" w14:textId="77777777" w:rsidR="00301AEE" w:rsidRDefault="00301AEE" w:rsidP="007903D0">
      <w:pPr>
        <w:pStyle w:val="ConsPlusNormal"/>
        <w:ind w:left="6804"/>
        <w:jc w:val="right"/>
        <w:rPr>
          <w:rFonts w:ascii="Times New Roman" w:hAnsi="Times New Roman" w:cs="Times New Roman"/>
          <w:color w:val="000000"/>
          <w:sz w:val="24"/>
          <w:szCs w:val="24"/>
        </w:rPr>
      </w:pPr>
    </w:p>
    <w:p w14:paraId="00753F33" w14:textId="77777777" w:rsidR="00B367FA" w:rsidRDefault="00B367FA" w:rsidP="007903D0">
      <w:pPr>
        <w:pStyle w:val="ConsPlusNormal"/>
        <w:jc w:val="right"/>
        <w:rPr>
          <w:rFonts w:ascii="Times New Roman" w:hAnsi="Times New Roman" w:cs="Times New Roman"/>
          <w:color w:val="000000"/>
          <w:sz w:val="24"/>
          <w:szCs w:val="24"/>
        </w:rPr>
      </w:pPr>
    </w:p>
    <w:p w14:paraId="2D0641D3" w14:textId="77777777" w:rsidR="00B367FA" w:rsidRDefault="00B367FA" w:rsidP="007903D0">
      <w:pPr>
        <w:pStyle w:val="ConsPlusNormal"/>
        <w:jc w:val="right"/>
        <w:rPr>
          <w:rFonts w:ascii="Times New Roman" w:hAnsi="Times New Roman" w:cs="Times New Roman"/>
          <w:color w:val="000000"/>
          <w:sz w:val="24"/>
          <w:szCs w:val="24"/>
        </w:rPr>
      </w:pPr>
    </w:p>
    <w:p w14:paraId="6417FB44" w14:textId="77777777" w:rsidR="00B367FA" w:rsidRDefault="00B367FA" w:rsidP="007903D0">
      <w:pPr>
        <w:pStyle w:val="ConsPlusNormal"/>
        <w:jc w:val="right"/>
        <w:rPr>
          <w:rFonts w:ascii="Times New Roman" w:hAnsi="Times New Roman" w:cs="Times New Roman"/>
          <w:color w:val="000000"/>
          <w:sz w:val="24"/>
          <w:szCs w:val="24"/>
        </w:rPr>
      </w:pPr>
    </w:p>
    <w:p w14:paraId="070F4D37" w14:textId="77777777" w:rsidR="00B367FA" w:rsidRDefault="00B367FA" w:rsidP="007903D0">
      <w:pPr>
        <w:pStyle w:val="ConsPlusNormal"/>
        <w:jc w:val="right"/>
        <w:rPr>
          <w:rFonts w:ascii="Times New Roman" w:hAnsi="Times New Roman" w:cs="Times New Roman"/>
          <w:color w:val="000000"/>
          <w:sz w:val="24"/>
          <w:szCs w:val="24"/>
        </w:rPr>
      </w:pPr>
    </w:p>
    <w:p w14:paraId="7111E92E" w14:textId="77777777" w:rsidR="00B367FA" w:rsidRDefault="00B367FA" w:rsidP="007903D0">
      <w:pPr>
        <w:pStyle w:val="ConsPlusNormal"/>
        <w:jc w:val="right"/>
        <w:rPr>
          <w:rFonts w:ascii="Times New Roman" w:hAnsi="Times New Roman" w:cs="Times New Roman"/>
          <w:color w:val="000000"/>
          <w:sz w:val="24"/>
          <w:szCs w:val="24"/>
        </w:rPr>
      </w:pPr>
    </w:p>
    <w:p w14:paraId="572B7E60" w14:textId="77777777" w:rsidR="00B367FA" w:rsidRDefault="00B367FA" w:rsidP="007903D0">
      <w:pPr>
        <w:pStyle w:val="ConsPlusNormal"/>
        <w:jc w:val="right"/>
        <w:rPr>
          <w:rFonts w:ascii="Times New Roman" w:hAnsi="Times New Roman" w:cs="Times New Roman"/>
          <w:color w:val="000000"/>
          <w:sz w:val="24"/>
          <w:szCs w:val="24"/>
        </w:rPr>
      </w:pPr>
    </w:p>
    <w:p w14:paraId="3A9BFBAC" w14:textId="77777777" w:rsidR="00B367FA" w:rsidRDefault="00B367FA" w:rsidP="007903D0">
      <w:pPr>
        <w:pStyle w:val="ConsPlusNormal"/>
        <w:jc w:val="right"/>
        <w:rPr>
          <w:rFonts w:ascii="Times New Roman" w:hAnsi="Times New Roman" w:cs="Times New Roman"/>
          <w:color w:val="000000"/>
          <w:sz w:val="24"/>
          <w:szCs w:val="24"/>
        </w:rPr>
      </w:pPr>
    </w:p>
    <w:p w14:paraId="0D12C450" w14:textId="77777777" w:rsidR="00B367FA" w:rsidRDefault="00B367FA" w:rsidP="007903D0">
      <w:pPr>
        <w:pStyle w:val="ConsPlusNormal"/>
        <w:jc w:val="right"/>
        <w:rPr>
          <w:rFonts w:ascii="Times New Roman" w:hAnsi="Times New Roman" w:cs="Times New Roman"/>
          <w:color w:val="000000"/>
          <w:sz w:val="24"/>
          <w:szCs w:val="24"/>
        </w:rPr>
      </w:pPr>
    </w:p>
    <w:p w14:paraId="2401E7D6" w14:textId="77777777" w:rsidR="00B367FA" w:rsidRDefault="00B367FA" w:rsidP="007903D0">
      <w:pPr>
        <w:pStyle w:val="ConsPlusNormal"/>
        <w:jc w:val="right"/>
        <w:rPr>
          <w:rFonts w:ascii="Times New Roman" w:hAnsi="Times New Roman" w:cs="Times New Roman"/>
          <w:color w:val="000000"/>
          <w:sz w:val="24"/>
          <w:szCs w:val="24"/>
        </w:rPr>
      </w:pPr>
    </w:p>
    <w:p w14:paraId="7827CE1C" w14:textId="77777777" w:rsidR="00B367FA" w:rsidRDefault="00B367FA" w:rsidP="007903D0">
      <w:pPr>
        <w:pStyle w:val="ConsPlusNormal"/>
        <w:jc w:val="right"/>
        <w:rPr>
          <w:rFonts w:ascii="Times New Roman" w:hAnsi="Times New Roman" w:cs="Times New Roman"/>
          <w:color w:val="000000"/>
          <w:sz w:val="24"/>
          <w:szCs w:val="24"/>
        </w:rPr>
      </w:pPr>
    </w:p>
    <w:p w14:paraId="2A1B126B" w14:textId="77777777" w:rsidR="00B367FA" w:rsidRDefault="00B367FA" w:rsidP="007903D0">
      <w:pPr>
        <w:pStyle w:val="ConsPlusNormal"/>
        <w:jc w:val="right"/>
        <w:rPr>
          <w:rFonts w:ascii="Times New Roman" w:hAnsi="Times New Roman" w:cs="Times New Roman"/>
          <w:color w:val="000000"/>
          <w:sz w:val="24"/>
          <w:szCs w:val="24"/>
        </w:rPr>
      </w:pPr>
    </w:p>
    <w:p w14:paraId="6B9E4B4A" w14:textId="77777777" w:rsidR="00B367FA" w:rsidRDefault="00B367FA" w:rsidP="007903D0">
      <w:pPr>
        <w:pStyle w:val="ConsPlusNormal"/>
        <w:jc w:val="right"/>
        <w:rPr>
          <w:rFonts w:ascii="Times New Roman" w:hAnsi="Times New Roman" w:cs="Times New Roman"/>
          <w:color w:val="000000"/>
          <w:sz w:val="24"/>
          <w:szCs w:val="24"/>
        </w:rPr>
      </w:pPr>
    </w:p>
    <w:p w14:paraId="32BB4D78" w14:textId="77777777" w:rsidR="00B367FA" w:rsidRDefault="00B367FA" w:rsidP="007903D0">
      <w:pPr>
        <w:pStyle w:val="ConsPlusNormal"/>
        <w:jc w:val="right"/>
        <w:rPr>
          <w:rFonts w:ascii="Times New Roman" w:hAnsi="Times New Roman" w:cs="Times New Roman"/>
          <w:color w:val="000000"/>
          <w:sz w:val="24"/>
          <w:szCs w:val="24"/>
        </w:rPr>
      </w:pPr>
    </w:p>
    <w:p w14:paraId="5697CA89" w14:textId="77777777" w:rsidR="00B367FA" w:rsidRDefault="00B367FA" w:rsidP="007903D0">
      <w:pPr>
        <w:pStyle w:val="ConsPlusNormal"/>
        <w:jc w:val="right"/>
        <w:rPr>
          <w:rFonts w:ascii="Times New Roman" w:hAnsi="Times New Roman" w:cs="Times New Roman"/>
          <w:color w:val="000000"/>
          <w:sz w:val="24"/>
          <w:szCs w:val="24"/>
        </w:rPr>
      </w:pPr>
    </w:p>
    <w:p w14:paraId="0F936821" w14:textId="77777777" w:rsidR="00755710" w:rsidRPr="007903D0" w:rsidRDefault="00755710" w:rsidP="007903D0">
      <w:pPr>
        <w:pStyle w:val="ConsPlusNormal"/>
        <w:tabs>
          <w:tab w:val="left" w:pos="5670"/>
        </w:tabs>
        <w:ind w:left="6096" w:firstLine="0"/>
        <w:rPr>
          <w:rFonts w:ascii="Times New Roman" w:hAnsi="Times New Roman" w:cs="Times New Roman"/>
          <w:sz w:val="28"/>
          <w:szCs w:val="28"/>
        </w:rPr>
      </w:pPr>
      <w:r w:rsidRPr="007903D0">
        <w:rPr>
          <w:rFonts w:ascii="Times New Roman" w:hAnsi="Times New Roman" w:cs="Times New Roman"/>
          <w:color w:val="000000"/>
          <w:sz w:val="28"/>
          <w:szCs w:val="28"/>
        </w:rPr>
        <w:lastRenderedPageBreak/>
        <w:t>Приложение № 1</w:t>
      </w:r>
    </w:p>
    <w:p w14:paraId="5E13D7F2" w14:textId="3C016050" w:rsidR="007903D0" w:rsidRPr="007903D0" w:rsidRDefault="007903D0" w:rsidP="007903D0">
      <w:pPr>
        <w:pStyle w:val="ConsPlusNormal"/>
        <w:tabs>
          <w:tab w:val="left" w:pos="5670"/>
        </w:tabs>
        <w:ind w:left="6096" w:firstLine="0"/>
        <w:jc w:val="both"/>
        <w:rPr>
          <w:rFonts w:ascii="Times New Roman" w:hAnsi="Times New Roman" w:cs="Times New Roman"/>
          <w:color w:val="000000"/>
          <w:sz w:val="28"/>
          <w:szCs w:val="28"/>
        </w:rPr>
      </w:pPr>
      <w:r w:rsidRPr="007903D0">
        <w:rPr>
          <w:rFonts w:ascii="Times New Roman" w:hAnsi="Times New Roman" w:cs="Times New Roman"/>
          <w:color w:val="000000"/>
          <w:sz w:val="28"/>
          <w:szCs w:val="28"/>
        </w:rPr>
        <w:t xml:space="preserve">к </w:t>
      </w:r>
      <w:r w:rsidR="00755710" w:rsidRPr="007903D0">
        <w:rPr>
          <w:rFonts w:ascii="Times New Roman" w:hAnsi="Times New Roman" w:cs="Times New Roman"/>
          <w:color w:val="000000"/>
          <w:sz w:val="28"/>
          <w:szCs w:val="28"/>
        </w:rPr>
        <w:t xml:space="preserve">Положению </w:t>
      </w:r>
    </w:p>
    <w:p w14:paraId="4058CE87" w14:textId="3A5050CE" w:rsidR="00301AEE" w:rsidRPr="007903D0" w:rsidRDefault="00755710" w:rsidP="007903D0">
      <w:pPr>
        <w:pStyle w:val="ConsPlusNormal"/>
        <w:tabs>
          <w:tab w:val="left" w:pos="5670"/>
        </w:tabs>
        <w:ind w:left="6096" w:firstLine="0"/>
        <w:jc w:val="both"/>
        <w:rPr>
          <w:rFonts w:ascii="Times New Roman" w:hAnsi="Times New Roman" w:cs="Times New Roman"/>
          <w:color w:val="000000"/>
          <w:sz w:val="28"/>
          <w:szCs w:val="28"/>
        </w:rPr>
      </w:pPr>
      <w:r w:rsidRPr="007903D0">
        <w:rPr>
          <w:rFonts w:ascii="Times New Roman" w:hAnsi="Times New Roman" w:cs="Times New Roman"/>
          <w:color w:val="000000"/>
          <w:sz w:val="28"/>
          <w:szCs w:val="28"/>
        </w:rPr>
        <w:t xml:space="preserve">о муниципальном земельном </w:t>
      </w:r>
    </w:p>
    <w:p w14:paraId="34F4C6A1" w14:textId="2EBD12E6" w:rsidR="00755710" w:rsidRPr="007903D0" w:rsidRDefault="00755710" w:rsidP="007903D0">
      <w:pPr>
        <w:pStyle w:val="ConsPlusNormal"/>
        <w:tabs>
          <w:tab w:val="left" w:pos="5670"/>
        </w:tabs>
        <w:ind w:left="6096" w:firstLine="0"/>
        <w:rPr>
          <w:rFonts w:ascii="Times New Roman" w:hAnsi="Times New Roman" w:cs="Times New Roman"/>
          <w:i/>
          <w:iCs/>
          <w:color w:val="000000"/>
          <w:sz w:val="28"/>
          <w:szCs w:val="28"/>
        </w:rPr>
      </w:pPr>
      <w:r w:rsidRPr="007903D0">
        <w:rPr>
          <w:rFonts w:ascii="Times New Roman" w:hAnsi="Times New Roman" w:cs="Times New Roman"/>
          <w:color w:val="000000"/>
          <w:sz w:val="28"/>
          <w:szCs w:val="28"/>
        </w:rPr>
        <w:t>контрол</w:t>
      </w:r>
      <w:r w:rsidR="00301AEE" w:rsidRPr="007903D0">
        <w:rPr>
          <w:rFonts w:ascii="Times New Roman" w:hAnsi="Times New Roman" w:cs="Times New Roman"/>
          <w:color w:val="000000"/>
          <w:sz w:val="28"/>
          <w:szCs w:val="28"/>
        </w:rPr>
        <w:t>е</w:t>
      </w:r>
      <w:r w:rsidRPr="007903D0">
        <w:rPr>
          <w:rFonts w:ascii="Times New Roman" w:hAnsi="Times New Roman" w:cs="Times New Roman"/>
          <w:color w:val="000000"/>
          <w:sz w:val="28"/>
          <w:szCs w:val="28"/>
        </w:rPr>
        <w:t xml:space="preserve"> в границах </w:t>
      </w:r>
      <w:r w:rsidR="00F50583" w:rsidRPr="007903D0">
        <w:rPr>
          <w:rFonts w:ascii="Times New Roman" w:hAnsi="Times New Roman" w:cs="Times New Roman"/>
          <w:color w:val="000000"/>
          <w:sz w:val="28"/>
          <w:szCs w:val="28"/>
        </w:rPr>
        <w:t>Пермского муниципального района Пермского края</w:t>
      </w:r>
    </w:p>
    <w:p w14:paraId="2D37191D" w14:textId="6F476D70" w:rsidR="00755710" w:rsidRPr="004049D8" w:rsidRDefault="00755710" w:rsidP="007903D0">
      <w:pPr>
        <w:pStyle w:val="ConsPlusTitle"/>
        <w:spacing w:before="480" w:after="480"/>
        <w:ind w:firstLine="720"/>
        <w:jc w:val="center"/>
        <w:rPr>
          <w:rFonts w:ascii="Times New Roman" w:hAnsi="Times New Roman" w:cs="Times New Roman"/>
          <w:color w:val="000000"/>
          <w:sz w:val="28"/>
          <w:szCs w:val="28"/>
        </w:rPr>
      </w:pPr>
      <w:bookmarkStart w:id="3" w:name="Par381"/>
      <w:bookmarkEnd w:id="3"/>
      <w:r w:rsidRPr="004049D8">
        <w:rPr>
          <w:rFonts w:ascii="Times New Roman" w:hAnsi="Times New Roman" w:cs="Times New Roman"/>
          <w:color w:val="000000"/>
          <w:sz w:val="28"/>
          <w:szCs w:val="28"/>
        </w:rPr>
        <w:t>Критерии</w:t>
      </w:r>
      <w:r w:rsidR="007A655C">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w:t>
      </w:r>
      <w:r w:rsidRPr="00DF564C">
        <w:rPr>
          <w:rFonts w:ascii="Times New Roman" w:hAnsi="Times New Roman" w:cs="Times New Roman"/>
          <w:color w:val="000000"/>
          <w:sz w:val="28"/>
          <w:szCs w:val="28"/>
        </w:rPr>
        <w:t xml:space="preserve">определенной категории риска при осуществлении </w:t>
      </w:r>
      <w:r w:rsidR="009A00E3" w:rsidRPr="00DF564C">
        <w:rPr>
          <w:rFonts w:ascii="Times New Roman" w:hAnsi="Times New Roman" w:cs="Times New Roman"/>
          <w:color w:val="000000"/>
          <w:sz w:val="28"/>
          <w:szCs w:val="28"/>
        </w:rPr>
        <w:t>Комитетом имущественных отношений администрации</w:t>
      </w:r>
      <w:r w:rsidR="007A655C">
        <w:rPr>
          <w:rFonts w:ascii="Times New Roman" w:hAnsi="Times New Roman" w:cs="Times New Roman"/>
          <w:color w:val="000000"/>
          <w:sz w:val="28"/>
          <w:szCs w:val="28"/>
        </w:rPr>
        <w:t xml:space="preserve"> </w:t>
      </w:r>
      <w:r w:rsidR="009A00E3" w:rsidRPr="00DF564C">
        <w:rPr>
          <w:rFonts w:ascii="Times New Roman" w:hAnsi="Times New Roman" w:cs="Times New Roman"/>
          <w:color w:val="000000"/>
          <w:sz w:val="28"/>
          <w:szCs w:val="28"/>
        </w:rPr>
        <w:t xml:space="preserve">Пермского муниципального района </w:t>
      </w:r>
      <w:r w:rsidR="009A00E3" w:rsidRPr="00DF564C">
        <w:rPr>
          <w:rFonts w:ascii="Times New Roman" w:hAnsi="Times New Roman" w:cs="Times New Roman"/>
          <w:bCs w:val="0"/>
          <w:color w:val="000000"/>
          <w:sz w:val="28"/>
          <w:szCs w:val="28"/>
        </w:rPr>
        <w:t>Пермского края</w:t>
      </w:r>
      <w:r w:rsidR="007A655C">
        <w:rPr>
          <w:rFonts w:ascii="Times New Roman" w:hAnsi="Times New Roman" w:cs="Times New Roman"/>
          <w:bCs w:val="0"/>
          <w:color w:val="000000"/>
          <w:sz w:val="28"/>
          <w:szCs w:val="28"/>
        </w:rPr>
        <w:t xml:space="preserve"> </w:t>
      </w:r>
      <w:r w:rsidRPr="00DF564C">
        <w:rPr>
          <w:rFonts w:ascii="Times New Roman" w:hAnsi="Times New Roman" w:cs="Times New Roman"/>
          <w:color w:val="000000"/>
          <w:sz w:val="28"/>
          <w:szCs w:val="28"/>
        </w:rPr>
        <w:t>муниципального земельного контроля</w:t>
      </w:r>
    </w:p>
    <w:p w14:paraId="517E2B0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903D0">
      <w:pPr>
        <w:pStyle w:val="ConsPlusNormal"/>
        <w:widowControl w:val="0"/>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D5EBE92" w14:textId="77777777" w:rsidR="00B367FA" w:rsidRDefault="00600943" w:rsidP="00BF3502">
      <w:pPr>
        <w:pStyle w:val="ConsPlusNormal"/>
        <w:spacing w:line="240" w:lineRule="atLeast"/>
        <w:jc w:val="right"/>
        <w:rPr>
          <w:rFonts w:ascii="Times New Roman" w:hAnsi="Times New Roman" w:cs="Times New Roman"/>
          <w:color w:val="000000"/>
          <w:sz w:val="24"/>
          <w:szCs w:val="24"/>
        </w:rPr>
      </w:pPr>
      <w:r w:rsidRPr="00600943">
        <w:rPr>
          <w:rFonts w:ascii="Times New Roman" w:hAnsi="Times New Roman" w:cs="Times New Roman"/>
          <w:color w:val="000000"/>
          <w:sz w:val="24"/>
          <w:szCs w:val="24"/>
        </w:rPr>
        <w:t xml:space="preserve"> </w:t>
      </w:r>
    </w:p>
    <w:p w14:paraId="2164D12C" w14:textId="77777777" w:rsidR="00B367FA" w:rsidRDefault="00B367FA" w:rsidP="00BF3502">
      <w:pPr>
        <w:pStyle w:val="ConsPlusNormal"/>
        <w:spacing w:line="240" w:lineRule="atLeast"/>
        <w:jc w:val="right"/>
        <w:rPr>
          <w:rFonts w:ascii="Times New Roman" w:hAnsi="Times New Roman" w:cs="Times New Roman"/>
          <w:color w:val="000000"/>
          <w:sz w:val="24"/>
          <w:szCs w:val="24"/>
        </w:rPr>
      </w:pPr>
    </w:p>
    <w:p w14:paraId="33B94918" w14:textId="77777777" w:rsidR="00B367FA" w:rsidRDefault="00B367FA" w:rsidP="00BF3502">
      <w:pPr>
        <w:pStyle w:val="ConsPlusNormal"/>
        <w:spacing w:line="240" w:lineRule="atLeast"/>
        <w:jc w:val="right"/>
        <w:rPr>
          <w:rFonts w:ascii="Times New Roman" w:hAnsi="Times New Roman" w:cs="Times New Roman"/>
          <w:color w:val="000000"/>
          <w:sz w:val="24"/>
          <w:szCs w:val="24"/>
        </w:rPr>
      </w:pPr>
    </w:p>
    <w:p w14:paraId="6635FBD4" w14:textId="77777777" w:rsidR="00B367FA" w:rsidRDefault="00B367FA" w:rsidP="00BF3502">
      <w:pPr>
        <w:pStyle w:val="ConsPlusNormal"/>
        <w:spacing w:line="240" w:lineRule="atLeast"/>
        <w:jc w:val="right"/>
        <w:rPr>
          <w:rFonts w:ascii="Times New Roman" w:hAnsi="Times New Roman" w:cs="Times New Roman"/>
          <w:color w:val="000000"/>
          <w:sz w:val="24"/>
          <w:szCs w:val="24"/>
        </w:rPr>
      </w:pPr>
    </w:p>
    <w:p w14:paraId="400AD340" w14:textId="77777777" w:rsidR="00B367FA" w:rsidRDefault="00B367FA" w:rsidP="00BF3502">
      <w:pPr>
        <w:pStyle w:val="ConsPlusNormal"/>
        <w:spacing w:line="240" w:lineRule="atLeast"/>
        <w:jc w:val="right"/>
        <w:rPr>
          <w:rFonts w:ascii="Times New Roman" w:hAnsi="Times New Roman" w:cs="Times New Roman"/>
          <w:color w:val="000000"/>
          <w:sz w:val="24"/>
          <w:szCs w:val="24"/>
        </w:rPr>
      </w:pPr>
    </w:p>
    <w:p w14:paraId="11D1BEE1" w14:textId="77777777" w:rsidR="00B367FA" w:rsidRDefault="00B367FA" w:rsidP="00BF3502">
      <w:pPr>
        <w:pStyle w:val="ConsPlusNormal"/>
        <w:spacing w:line="240" w:lineRule="atLeast"/>
        <w:jc w:val="right"/>
        <w:rPr>
          <w:rFonts w:ascii="Times New Roman" w:hAnsi="Times New Roman" w:cs="Times New Roman"/>
          <w:color w:val="000000"/>
          <w:sz w:val="24"/>
          <w:szCs w:val="24"/>
        </w:rPr>
      </w:pPr>
    </w:p>
    <w:p w14:paraId="490B77DC" w14:textId="77777777" w:rsidR="00301AEE" w:rsidRDefault="00301AEE" w:rsidP="00BF3502">
      <w:pPr>
        <w:pStyle w:val="ConsPlusNormal"/>
        <w:spacing w:line="240" w:lineRule="atLeast"/>
        <w:jc w:val="right"/>
        <w:rPr>
          <w:rFonts w:ascii="Times New Roman" w:hAnsi="Times New Roman" w:cs="Times New Roman"/>
          <w:color w:val="000000"/>
          <w:sz w:val="24"/>
          <w:szCs w:val="24"/>
        </w:rPr>
      </w:pPr>
    </w:p>
    <w:p w14:paraId="5801FE26" w14:textId="77777777" w:rsidR="00301AEE" w:rsidRDefault="00301AEE" w:rsidP="00BF3502">
      <w:pPr>
        <w:pStyle w:val="ConsPlusNormal"/>
        <w:spacing w:line="240" w:lineRule="atLeast"/>
        <w:jc w:val="right"/>
        <w:rPr>
          <w:rFonts w:ascii="Times New Roman" w:hAnsi="Times New Roman" w:cs="Times New Roman"/>
          <w:color w:val="000000"/>
          <w:sz w:val="24"/>
          <w:szCs w:val="24"/>
        </w:rPr>
      </w:pPr>
    </w:p>
    <w:p w14:paraId="5F7FDFBB" w14:textId="77777777" w:rsidR="00301AEE" w:rsidRDefault="00301AEE" w:rsidP="00BF3502">
      <w:pPr>
        <w:pStyle w:val="ConsPlusNormal"/>
        <w:spacing w:line="240" w:lineRule="atLeast"/>
        <w:jc w:val="right"/>
        <w:rPr>
          <w:rFonts w:ascii="Times New Roman" w:hAnsi="Times New Roman" w:cs="Times New Roman"/>
          <w:color w:val="000000"/>
          <w:sz w:val="24"/>
          <w:szCs w:val="24"/>
        </w:rPr>
      </w:pPr>
    </w:p>
    <w:p w14:paraId="47B6E04D" w14:textId="77777777" w:rsidR="00301AEE" w:rsidRDefault="00301AEE" w:rsidP="00BF3502">
      <w:pPr>
        <w:pStyle w:val="ConsPlusNormal"/>
        <w:spacing w:line="240" w:lineRule="atLeast"/>
        <w:jc w:val="right"/>
        <w:rPr>
          <w:rFonts w:ascii="Times New Roman" w:hAnsi="Times New Roman" w:cs="Times New Roman"/>
          <w:color w:val="000000"/>
          <w:sz w:val="24"/>
          <w:szCs w:val="24"/>
        </w:rPr>
      </w:pPr>
    </w:p>
    <w:p w14:paraId="6EDD5B38" w14:textId="16C1BC63" w:rsidR="00755710" w:rsidRPr="007903D0" w:rsidRDefault="00755710" w:rsidP="007903D0">
      <w:pPr>
        <w:pStyle w:val="ConsPlusNormal"/>
        <w:ind w:left="6379" w:firstLine="0"/>
        <w:rPr>
          <w:rFonts w:ascii="Times New Roman" w:hAnsi="Times New Roman" w:cs="Times New Roman"/>
          <w:sz w:val="28"/>
          <w:szCs w:val="28"/>
        </w:rPr>
      </w:pPr>
      <w:r w:rsidRPr="007903D0">
        <w:rPr>
          <w:rFonts w:ascii="Times New Roman" w:hAnsi="Times New Roman" w:cs="Times New Roman"/>
          <w:color w:val="000000"/>
          <w:sz w:val="28"/>
          <w:szCs w:val="28"/>
        </w:rPr>
        <w:lastRenderedPageBreak/>
        <w:t>Приложение № 2</w:t>
      </w:r>
    </w:p>
    <w:p w14:paraId="1057FE43" w14:textId="77777777" w:rsidR="007903D0" w:rsidRDefault="00301AEE" w:rsidP="007903D0">
      <w:pPr>
        <w:pStyle w:val="ConsPlusNormal"/>
        <w:tabs>
          <w:tab w:val="left" w:pos="6804"/>
        </w:tabs>
        <w:ind w:left="6379" w:firstLine="0"/>
        <w:rPr>
          <w:rFonts w:ascii="Times New Roman" w:hAnsi="Times New Roman" w:cs="Times New Roman"/>
          <w:color w:val="000000"/>
          <w:sz w:val="28"/>
          <w:szCs w:val="28"/>
        </w:rPr>
      </w:pPr>
      <w:r w:rsidRPr="007903D0">
        <w:rPr>
          <w:rFonts w:ascii="Times New Roman" w:hAnsi="Times New Roman" w:cs="Times New Roman"/>
          <w:color w:val="000000"/>
          <w:sz w:val="28"/>
          <w:szCs w:val="28"/>
        </w:rPr>
        <w:t xml:space="preserve">к Положению </w:t>
      </w:r>
    </w:p>
    <w:p w14:paraId="059F89F4" w14:textId="1AC1FDD3" w:rsidR="00301AEE" w:rsidRPr="007903D0" w:rsidRDefault="00301AEE" w:rsidP="007903D0">
      <w:pPr>
        <w:pStyle w:val="ConsPlusNormal"/>
        <w:tabs>
          <w:tab w:val="left" w:pos="6804"/>
        </w:tabs>
        <w:ind w:left="6379" w:firstLine="0"/>
        <w:rPr>
          <w:rFonts w:ascii="Times New Roman" w:hAnsi="Times New Roman" w:cs="Times New Roman"/>
          <w:color w:val="000000"/>
          <w:sz w:val="28"/>
          <w:szCs w:val="28"/>
        </w:rPr>
      </w:pPr>
      <w:r w:rsidRPr="007903D0">
        <w:rPr>
          <w:rFonts w:ascii="Times New Roman" w:hAnsi="Times New Roman" w:cs="Times New Roman"/>
          <w:color w:val="000000"/>
          <w:sz w:val="28"/>
          <w:szCs w:val="28"/>
        </w:rPr>
        <w:t xml:space="preserve">о муниципальном земельном </w:t>
      </w:r>
    </w:p>
    <w:p w14:paraId="547C031F" w14:textId="77777777" w:rsidR="00301AEE" w:rsidRPr="007903D0" w:rsidRDefault="00301AEE" w:rsidP="007903D0">
      <w:pPr>
        <w:pStyle w:val="ConsPlusNormal"/>
        <w:tabs>
          <w:tab w:val="left" w:pos="6804"/>
        </w:tabs>
        <w:ind w:left="6379" w:firstLine="0"/>
        <w:rPr>
          <w:rFonts w:ascii="Times New Roman" w:hAnsi="Times New Roman" w:cs="Times New Roman"/>
          <w:i/>
          <w:iCs/>
          <w:color w:val="000000"/>
          <w:sz w:val="28"/>
          <w:szCs w:val="28"/>
        </w:rPr>
      </w:pPr>
      <w:r w:rsidRPr="007903D0">
        <w:rPr>
          <w:rFonts w:ascii="Times New Roman" w:hAnsi="Times New Roman" w:cs="Times New Roman"/>
          <w:color w:val="000000"/>
          <w:sz w:val="28"/>
          <w:szCs w:val="28"/>
        </w:rPr>
        <w:t>контроле в границах Пермского муниципального района Пермского края</w:t>
      </w:r>
    </w:p>
    <w:p w14:paraId="75A9FDEC" w14:textId="2A7C0D29" w:rsidR="00755710" w:rsidRPr="004049D8" w:rsidRDefault="00755710" w:rsidP="007903D0">
      <w:pPr>
        <w:pStyle w:val="ConsPlusTitle"/>
        <w:spacing w:before="480" w:after="480"/>
        <w:ind w:firstLine="720"/>
        <w:jc w:val="center"/>
        <w:rPr>
          <w:rFonts w:ascii="Times New Roman" w:hAnsi="Times New Roman" w:cs="Times New Roman"/>
          <w:color w:val="000000"/>
          <w:sz w:val="28"/>
          <w:szCs w:val="28"/>
        </w:rPr>
      </w:pPr>
      <w:r w:rsidRPr="004A6CA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301AEE">
        <w:rPr>
          <w:rFonts w:ascii="Times New Roman" w:hAnsi="Times New Roman" w:cs="Times New Roman"/>
          <w:color w:val="000000"/>
          <w:sz w:val="28"/>
          <w:szCs w:val="28"/>
        </w:rPr>
        <w:t xml:space="preserve"> </w:t>
      </w:r>
      <w:r w:rsidRPr="004A6CA8">
        <w:rPr>
          <w:rFonts w:ascii="Times New Roman" w:hAnsi="Times New Roman" w:cs="Times New Roman"/>
          <w:color w:val="000000"/>
          <w:sz w:val="28"/>
          <w:szCs w:val="28"/>
        </w:rPr>
        <w:t xml:space="preserve">проверок при осуществлении </w:t>
      </w:r>
      <w:r w:rsidR="005F2E95" w:rsidRPr="004A6CA8">
        <w:rPr>
          <w:rFonts w:ascii="Times New Roman" w:hAnsi="Times New Roman" w:cs="Times New Roman"/>
          <w:color w:val="000000"/>
          <w:sz w:val="28"/>
          <w:szCs w:val="28"/>
        </w:rPr>
        <w:t xml:space="preserve">Комитетом имущественных отношений администрации Пермского муниципального района </w:t>
      </w:r>
      <w:r w:rsidR="005F2E95" w:rsidRPr="004A6CA8">
        <w:rPr>
          <w:rFonts w:ascii="Times New Roman" w:hAnsi="Times New Roman" w:cs="Times New Roman"/>
          <w:bCs w:val="0"/>
          <w:color w:val="000000"/>
          <w:sz w:val="28"/>
          <w:szCs w:val="28"/>
        </w:rPr>
        <w:t>Пермского края</w:t>
      </w:r>
      <w:r w:rsidR="005F2E95" w:rsidRPr="004A6CA8">
        <w:rPr>
          <w:rFonts w:ascii="Times New Roman" w:hAnsi="Times New Roman" w:cs="Times New Roman"/>
          <w:b w:val="0"/>
          <w:bCs w:val="0"/>
          <w:i/>
          <w:iCs/>
          <w:color w:val="000000"/>
          <w:sz w:val="24"/>
          <w:szCs w:val="24"/>
        </w:rPr>
        <w:t xml:space="preserve"> </w:t>
      </w:r>
      <w:r w:rsidR="005F2E95" w:rsidRPr="004A6CA8">
        <w:rPr>
          <w:rFonts w:ascii="Times New Roman" w:hAnsi="Times New Roman" w:cs="Times New Roman"/>
          <w:b w:val="0"/>
          <w:bCs w:val="0"/>
          <w:color w:val="000000"/>
          <w:sz w:val="28"/>
          <w:szCs w:val="28"/>
        </w:rPr>
        <w:t xml:space="preserve"> </w:t>
      </w:r>
      <w:r w:rsidRPr="004A6CA8">
        <w:rPr>
          <w:rFonts w:ascii="Times New Roman" w:hAnsi="Times New Roman" w:cs="Times New Roman"/>
          <w:color w:val="000000"/>
          <w:sz w:val="28"/>
          <w:szCs w:val="28"/>
        </w:rPr>
        <w:t>муниципального земельного контроля</w:t>
      </w:r>
    </w:p>
    <w:p w14:paraId="13E08EB5"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903D0">
      <w:pPr>
        <w:pStyle w:val="ConsPlusNormal"/>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903D0">
      <w:pPr>
        <w:pStyle w:val="ConsPlusNormal"/>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903D0">
      <w:pPr>
        <w:pStyle w:val="ConsPlusNormal"/>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0071AC">
      <w:headerReference w:type="even" r:id="rId21"/>
      <w:footerReference w:type="default" r:id="rId22"/>
      <w:pgSz w:w="11906" w:h="16838"/>
      <w:pgMar w:top="1134" w:right="567"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A2368" w14:textId="77777777" w:rsidR="0053051F" w:rsidRDefault="0053051F" w:rsidP="00755710">
      <w:r>
        <w:separator/>
      </w:r>
    </w:p>
  </w:endnote>
  <w:endnote w:type="continuationSeparator" w:id="0">
    <w:p w14:paraId="4DBD6B36" w14:textId="77777777" w:rsidR="0053051F" w:rsidRDefault="0053051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86552"/>
      <w:docPartObj>
        <w:docPartGallery w:val="Page Numbers (Bottom of Page)"/>
        <w:docPartUnique/>
      </w:docPartObj>
    </w:sdtPr>
    <w:sdtEndPr/>
    <w:sdtContent>
      <w:p w14:paraId="3992FB7B" w14:textId="14579EB6" w:rsidR="007903D0" w:rsidRDefault="007903D0">
        <w:pPr>
          <w:pStyle w:val="af9"/>
          <w:jc w:val="right"/>
        </w:pPr>
        <w:r>
          <w:fldChar w:fldCharType="begin"/>
        </w:r>
        <w:r>
          <w:instrText>PAGE   \* MERGEFORMAT</w:instrText>
        </w:r>
        <w:r>
          <w:fldChar w:fldCharType="separate"/>
        </w:r>
        <w:r w:rsidR="0078602C">
          <w:rPr>
            <w:noProof/>
          </w:rPr>
          <w:t>19</w:t>
        </w:r>
        <w:r>
          <w:fldChar w:fldCharType="end"/>
        </w:r>
      </w:p>
    </w:sdtContent>
  </w:sdt>
  <w:p w14:paraId="709F35CE" w14:textId="77777777" w:rsidR="007903D0" w:rsidRDefault="007903D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7116A" w14:textId="77777777" w:rsidR="0053051F" w:rsidRDefault="0053051F" w:rsidP="00755710">
      <w:r>
        <w:separator/>
      </w:r>
    </w:p>
  </w:footnote>
  <w:footnote w:type="continuationSeparator" w:id="0">
    <w:p w14:paraId="72771692" w14:textId="77777777" w:rsidR="0053051F" w:rsidRDefault="0053051F"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6776D3" w:rsidRDefault="006776D3" w:rsidP="006776D3">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776D3" w:rsidRDefault="006776D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9D035B"/>
    <w:multiLevelType w:val="hybridMultilevel"/>
    <w:tmpl w:val="42F078AA"/>
    <w:lvl w:ilvl="0" w:tplc="F46A2D46">
      <w:start w:val="1"/>
      <w:numFmt w:val="decimal"/>
      <w:suff w:val="space"/>
      <w:lvlText w:val="%1."/>
      <w:lvlJc w:val="left"/>
      <w:pPr>
        <w:ind w:left="1752" w:hanging="10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0558"/>
    <w:rsid w:val="00004169"/>
    <w:rsid w:val="000071AC"/>
    <w:rsid w:val="000178F3"/>
    <w:rsid w:val="000350EB"/>
    <w:rsid w:val="0003629D"/>
    <w:rsid w:val="00081B3D"/>
    <w:rsid w:val="00102BE7"/>
    <w:rsid w:val="00112AA1"/>
    <w:rsid w:val="00113575"/>
    <w:rsid w:val="00151FDB"/>
    <w:rsid w:val="001602D3"/>
    <w:rsid w:val="001632FB"/>
    <w:rsid w:val="001812E7"/>
    <w:rsid w:val="00185D55"/>
    <w:rsid w:val="001A667D"/>
    <w:rsid w:val="001C034C"/>
    <w:rsid w:val="001E6710"/>
    <w:rsid w:val="002136A5"/>
    <w:rsid w:val="0022613C"/>
    <w:rsid w:val="00237567"/>
    <w:rsid w:val="00291CE4"/>
    <w:rsid w:val="002D72ED"/>
    <w:rsid w:val="002D7A9A"/>
    <w:rsid w:val="002F2821"/>
    <w:rsid w:val="00301AEE"/>
    <w:rsid w:val="00324E76"/>
    <w:rsid w:val="00330107"/>
    <w:rsid w:val="003544B7"/>
    <w:rsid w:val="003731B6"/>
    <w:rsid w:val="003768B7"/>
    <w:rsid w:val="00382D96"/>
    <w:rsid w:val="0043735F"/>
    <w:rsid w:val="00437CEB"/>
    <w:rsid w:val="004A6CA8"/>
    <w:rsid w:val="004B0711"/>
    <w:rsid w:val="004D1A4E"/>
    <w:rsid w:val="004D377C"/>
    <w:rsid w:val="00500351"/>
    <w:rsid w:val="00505AE4"/>
    <w:rsid w:val="00506BA9"/>
    <w:rsid w:val="0053051F"/>
    <w:rsid w:val="005734EA"/>
    <w:rsid w:val="005A3FC4"/>
    <w:rsid w:val="005A6A5F"/>
    <w:rsid w:val="005C4967"/>
    <w:rsid w:val="005F0D07"/>
    <w:rsid w:val="005F2DA8"/>
    <w:rsid w:val="005F2E95"/>
    <w:rsid w:val="00600943"/>
    <w:rsid w:val="00603941"/>
    <w:rsid w:val="00652CCD"/>
    <w:rsid w:val="006776D3"/>
    <w:rsid w:val="006800C8"/>
    <w:rsid w:val="006A410B"/>
    <w:rsid w:val="006C4E25"/>
    <w:rsid w:val="00755710"/>
    <w:rsid w:val="00784A71"/>
    <w:rsid w:val="0078602C"/>
    <w:rsid w:val="007903D0"/>
    <w:rsid w:val="007A285B"/>
    <w:rsid w:val="007A655C"/>
    <w:rsid w:val="007B4A8B"/>
    <w:rsid w:val="00886439"/>
    <w:rsid w:val="008B067F"/>
    <w:rsid w:val="00914897"/>
    <w:rsid w:val="00935631"/>
    <w:rsid w:val="0097160F"/>
    <w:rsid w:val="0099441B"/>
    <w:rsid w:val="00994560"/>
    <w:rsid w:val="009A00E3"/>
    <w:rsid w:val="009B3322"/>
    <w:rsid w:val="009B6A4F"/>
    <w:rsid w:val="009C4138"/>
    <w:rsid w:val="009D07EB"/>
    <w:rsid w:val="009E626D"/>
    <w:rsid w:val="00A44764"/>
    <w:rsid w:val="00A70995"/>
    <w:rsid w:val="00A73C03"/>
    <w:rsid w:val="00AC35E5"/>
    <w:rsid w:val="00AC54F2"/>
    <w:rsid w:val="00B367FA"/>
    <w:rsid w:val="00BA48C7"/>
    <w:rsid w:val="00BF3502"/>
    <w:rsid w:val="00C10B9E"/>
    <w:rsid w:val="00C13BD9"/>
    <w:rsid w:val="00C45711"/>
    <w:rsid w:val="00CA47E5"/>
    <w:rsid w:val="00CB246D"/>
    <w:rsid w:val="00CC6F95"/>
    <w:rsid w:val="00CD07A1"/>
    <w:rsid w:val="00CD35FE"/>
    <w:rsid w:val="00CF138A"/>
    <w:rsid w:val="00D300F1"/>
    <w:rsid w:val="00D441A5"/>
    <w:rsid w:val="00D668FC"/>
    <w:rsid w:val="00D9133D"/>
    <w:rsid w:val="00D957A3"/>
    <w:rsid w:val="00DE65BA"/>
    <w:rsid w:val="00DF564C"/>
    <w:rsid w:val="00EA621D"/>
    <w:rsid w:val="00EA6AFE"/>
    <w:rsid w:val="00F1787D"/>
    <w:rsid w:val="00F442DE"/>
    <w:rsid w:val="00F50583"/>
    <w:rsid w:val="00FA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mraion.ru/menu/pubslush/"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ermraion.ru"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0;&#1086;&#1084;&#1087;&#1100;&#1102;&#1090;&#1077;&#1088;\Downloads\_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998&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iopermraion.ru/control/inspec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483B-F864-43B0-B733-AD3391CD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20</Pages>
  <Words>7413</Words>
  <Characters>42258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2021-11-25T09:49:00Z</cp:lastPrinted>
  <dcterms:created xsi:type="dcterms:W3CDTF">2021-11-01T10:27:00Z</dcterms:created>
  <dcterms:modified xsi:type="dcterms:W3CDTF">2021-11-25T10:03:00Z</dcterms:modified>
</cp:coreProperties>
</file>